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CE3" w:rsidRDefault="00EF2CE3" w:rsidP="00EF2CE3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766F98">
        <w:rPr>
          <w:b/>
          <w:bCs/>
          <w:sz w:val="28"/>
          <w:szCs w:val="28"/>
        </w:rPr>
        <w:t>Пояснительная записка</w:t>
      </w:r>
    </w:p>
    <w:p w:rsidR="00EF2CE3" w:rsidRPr="00122C55" w:rsidRDefault="00EF2CE3" w:rsidP="00EF2CE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 </w:t>
      </w:r>
      <w:r w:rsidRPr="00122C55">
        <w:rPr>
          <w:b/>
          <w:bCs/>
          <w:sz w:val="28"/>
          <w:szCs w:val="28"/>
        </w:rPr>
        <w:t xml:space="preserve">Нормативная база реализации ППКРС </w:t>
      </w:r>
    </w:p>
    <w:p w:rsidR="00EF2CE3" w:rsidRPr="00766F98" w:rsidRDefault="00EF2CE3" w:rsidP="00EF2CE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766F98">
        <w:rPr>
          <w:sz w:val="28"/>
          <w:szCs w:val="28"/>
        </w:rPr>
        <w:t xml:space="preserve">    Настоящий учебный план программы подготовки квалифицированных рабочих, служащих разработан на основе:</w:t>
      </w:r>
    </w:p>
    <w:p w:rsidR="00EF2CE3" w:rsidRPr="00766F98" w:rsidRDefault="00EF2CE3" w:rsidP="00EF2CE3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66F98">
        <w:rPr>
          <w:rFonts w:eastAsia="HiddenHorzOCR"/>
          <w:sz w:val="28"/>
          <w:szCs w:val="28"/>
        </w:rPr>
        <w:t>Федерального закона от 29.12.2012г. № 273-ФЗ «Об образовании в Российской Федерации»;</w:t>
      </w:r>
    </w:p>
    <w:p w:rsidR="00637A66" w:rsidRDefault="00EF2CE3" w:rsidP="00EF2CE3">
      <w:pPr>
        <w:numPr>
          <w:ilvl w:val="0"/>
          <w:numId w:val="3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766F98">
        <w:rPr>
          <w:sz w:val="28"/>
          <w:szCs w:val="28"/>
        </w:rPr>
        <w:t xml:space="preserve"> Федерального государственного образовательного стандарта среднего профессионального образования по профессии </w:t>
      </w:r>
      <w:r w:rsidR="00DE391C" w:rsidRPr="00DE391C">
        <w:rPr>
          <w:color w:val="000000"/>
          <w:sz w:val="28"/>
          <w:szCs w:val="28"/>
        </w:rPr>
        <w:t xml:space="preserve">15.01.05   Сварщик (ручной и </w:t>
      </w:r>
      <w:r w:rsidR="00A12D80" w:rsidRPr="00DE391C">
        <w:rPr>
          <w:color w:val="000000"/>
          <w:sz w:val="28"/>
          <w:szCs w:val="28"/>
        </w:rPr>
        <w:t xml:space="preserve">частично </w:t>
      </w:r>
      <w:r w:rsidR="00A12D80" w:rsidRPr="00DE391C">
        <w:rPr>
          <w:sz w:val="28"/>
          <w:szCs w:val="28"/>
        </w:rPr>
        <w:t>механизированной</w:t>
      </w:r>
      <w:r w:rsidR="00DE391C" w:rsidRPr="00DE391C">
        <w:rPr>
          <w:color w:val="000000"/>
          <w:sz w:val="28"/>
          <w:szCs w:val="28"/>
        </w:rPr>
        <w:t xml:space="preserve"> сварки (наплавки)</w:t>
      </w:r>
      <w:r w:rsidRPr="00DE391C">
        <w:rPr>
          <w:sz w:val="28"/>
          <w:szCs w:val="28"/>
        </w:rPr>
        <w:t>,</w:t>
      </w:r>
      <w:r w:rsidRPr="00766F98">
        <w:rPr>
          <w:sz w:val="28"/>
          <w:szCs w:val="28"/>
        </w:rPr>
        <w:t xml:space="preserve"> утвержденного приказом Министерства образования и науки Российской Федерации </w:t>
      </w:r>
      <w:r w:rsidRPr="00451B75">
        <w:rPr>
          <w:sz w:val="28"/>
          <w:szCs w:val="28"/>
        </w:rPr>
        <w:t>от 09</w:t>
      </w:r>
      <w:r>
        <w:rPr>
          <w:sz w:val="28"/>
          <w:szCs w:val="28"/>
        </w:rPr>
        <w:t>.12.</w:t>
      </w:r>
      <w:r w:rsidRPr="00451B75">
        <w:rPr>
          <w:sz w:val="28"/>
          <w:szCs w:val="28"/>
        </w:rPr>
        <w:t xml:space="preserve">2016 </w:t>
      </w:r>
      <w:r>
        <w:rPr>
          <w:sz w:val="28"/>
          <w:szCs w:val="28"/>
        </w:rPr>
        <w:t>г. № 1578</w:t>
      </w:r>
      <w:r w:rsidRPr="00451B75">
        <w:rPr>
          <w:sz w:val="28"/>
          <w:szCs w:val="28"/>
        </w:rPr>
        <w:t xml:space="preserve"> (зарегистриро</w:t>
      </w:r>
      <w:r>
        <w:rPr>
          <w:sz w:val="28"/>
          <w:szCs w:val="28"/>
        </w:rPr>
        <w:t>ван в Министерстве юстиции Российской Федерации 23.12.2016</w:t>
      </w:r>
      <w:r w:rsidR="004F224C">
        <w:rPr>
          <w:sz w:val="28"/>
          <w:szCs w:val="28"/>
        </w:rPr>
        <w:t xml:space="preserve"> </w:t>
      </w:r>
      <w:r>
        <w:rPr>
          <w:sz w:val="28"/>
          <w:szCs w:val="28"/>
        </w:rPr>
        <w:t>г., регистрационный № 44915</w:t>
      </w:r>
      <w:r w:rsidRPr="00451B75">
        <w:rPr>
          <w:sz w:val="28"/>
          <w:szCs w:val="28"/>
        </w:rPr>
        <w:t>);</w:t>
      </w:r>
      <w:r>
        <w:rPr>
          <w:b/>
          <w:sz w:val="28"/>
          <w:szCs w:val="28"/>
        </w:rPr>
        <w:t xml:space="preserve"> </w:t>
      </w:r>
    </w:p>
    <w:p w:rsidR="00EF2CE3" w:rsidRPr="00950BD1" w:rsidRDefault="00EF2CE3" w:rsidP="00EF2CE3">
      <w:pPr>
        <w:numPr>
          <w:ilvl w:val="0"/>
          <w:numId w:val="3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950BD1">
        <w:rPr>
          <w:sz w:val="28"/>
          <w:szCs w:val="28"/>
        </w:rPr>
        <w:t xml:space="preserve">Примерной основной образовательной программы по профессии </w:t>
      </w:r>
      <w:r w:rsidRPr="00DE391C">
        <w:rPr>
          <w:color w:val="000000"/>
          <w:sz w:val="28"/>
          <w:szCs w:val="28"/>
        </w:rPr>
        <w:t xml:space="preserve">15.01.05   Сварщик (ручной и частично </w:t>
      </w:r>
      <w:r w:rsidRPr="00DE391C">
        <w:rPr>
          <w:sz w:val="28"/>
          <w:szCs w:val="28"/>
        </w:rPr>
        <w:t xml:space="preserve"> </w:t>
      </w:r>
      <w:r w:rsidRPr="00DE391C">
        <w:rPr>
          <w:color w:val="000000"/>
          <w:sz w:val="28"/>
          <w:szCs w:val="28"/>
        </w:rPr>
        <w:t>механизированной сварки (наплавки)</w:t>
      </w:r>
      <w:r w:rsidRPr="00DE391C">
        <w:rPr>
          <w:sz w:val="28"/>
          <w:szCs w:val="28"/>
        </w:rPr>
        <w:t xml:space="preserve"> (утв. </w:t>
      </w:r>
      <w:hyperlink r:id="rId7" w:anchor="0" w:history="1">
        <w:r w:rsidRPr="00DE391C">
          <w:rPr>
            <w:sz w:val="28"/>
            <w:szCs w:val="28"/>
          </w:rPr>
          <w:t>приказом</w:t>
        </w:r>
      </w:hyperlink>
      <w:r w:rsidRPr="00DE391C">
        <w:rPr>
          <w:sz w:val="28"/>
          <w:szCs w:val="28"/>
        </w:rPr>
        <w:t> Министерства обр</w:t>
      </w:r>
      <w:r w:rsidRPr="00950BD1">
        <w:rPr>
          <w:sz w:val="28"/>
          <w:szCs w:val="28"/>
        </w:rPr>
        <w:t xml:space="preserve">азования и науки РФ от 29 января </w:t>
      </w:r>
      <w:smartTag w:uri="urn:schemas-microsoft-com:office:smarttags" w:element="metricconverter">
        <w:smartTagPr>
          <w:attr w:name="ProductID" w:val="2016 г"/>
        </w:smartTagPr>
        <w:r w:rsidRPr="00950BD1">
          <w:rPr>
            <w:sz w:val="28"/>
            <w:szCs w:val="28"/>
          </w:rPr>
          <w:t xml:space="preserve">2016 г. </w:t>
        </w:r>
      </w:smartTag>
      <w:r w:rsidRPr="00950BD1">
        <w:rPr>
          <w:sz w:val="28"/>
          <w:szCs w:val="28"/>
        </w:rPr>
        <w:t xml:space="preserve">N 50, Зарегистрировано в Минюсте РФ 24 февраля </w:t>
      </w:r>
      <w:smartTag w:uri="urn:schemas-microsoft-com:office:smarttags" w:element="metricconverter">
        <w:smartTagPr>
          <w:attr w:name="ProductID" w:val="2016 г"/>
        </w:smartTagPr>
        <w:r w:rsidRPr="00950BD1">
          <w:rPr>
            <w:sz w:val="28"/>
            <w:szCs w:val="28"/>
          </w:rPr>
          <w:t>2016 г</w:t>
        </w:r>
      </w:smartTag>
      <w:r w:rsidRPr="00950BD1">
        <w:rPr>
          <w:sz w:val="28"/>
          <w:szCs w:val="28"/>
        </w:rPr>
        <w:t xml:space="preserve">. Регистрационный № 41197) </w:t>
      </w:r>
    </w:p>
    <w:p w:rsidR="00EF2CE3" w:rsidRPr="00950BD1" w:rsidRDefault="00EF2CE3" w:rsidP="00EF2CE3">
      <w:pPr>
        <w:numPr>
          <w:ilvl w:val="0"/>
          <w:numId w:val="3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950BD1">
        <w:rPr>
          <w:sz w:val="28"/>
          <w:szCs w:val="28"/>
        </w:rPr>
        <w:t xml:space="preserve"> Приказа Министерства образования и науки Российской Федерации от 29.10.2013 г. №1199 «Об утверждении перечней профессий и специальностей среднего профессионального образования»</w:t>
      </w:r>
      <w:r w:rsidR="004F224C">
        <w:rPr>
          <w:sz w:val="28"/>
          <w:szCs w:val="28"/>
        </w:rPr>
        <w:t xml:space="preserve"> </w:t>
      </w:r>
      <w:r w:rsidRPr="00950BD1">
        <w:rPr>
          <w:bCs/>
          <w:sz w:val="28"/>
          <w:szCs w:val="28"/>
        </w:rPr>
        <w:t>(зарегистрирован Министерством юстиции Российской Федерации 26 декабря 2013 г., регистрационный № 30861)</w:t>
      </w:r>
      <w:r w:rsidRPr="00950BD1">
        <w:rPr>
          <w:sz w:val="28"/>
          <w:szCs w:val="28"/>
        </w:rPr>
        <w:t>;</w:t>
      </w:r>
    </w:p>
    <w:p w:rsidR="00EF2CE3" w:rsidRPr="00BA00DE" w:rsidRDefault="00EF2CE3" w:rsidP="00EF2CE3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0BD1">
        <w:rPr>
          <w:rFonts w:ascii="Times New Roman" w:hAnsi="Times New Roman"/>
          <w:sz w:val="28"/>
          <w:szCs w:val="28"/>
        </w:rPr>
        <w:t xml:space="preserve">Приказа Министерства образования и науки Российской Федерации </w:t>
      </w:r>
      <w:r w:rsidRPr="00950BD1">
        <w:rPr>
          <w:rFonts w:ascii="Times New Roman" w:hAnsi="Times New Roman"/>
          <w:bCs/>
          <w:sz w:val="28"/>
          <w:szCs w:val="28"/>
        </w:rPr>
        <w:t>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</w:t>
      </w:r>
      <w:r w:rsidRPr="00BA00DE">
        <w:rPr>
          <w:rFonts w:ascii="Times New Roman" w:hAnsi="Times New Roman"/>
          <w:bCs/>
          <w:sz w:val="28"/>
          <w:szCs w:val="28"/>
        </w:rPr>
        <w:t xml:space="preserve"> Российской Федерации 30 июля 2013 г., регистрационный № 29200);</w:t>
      </w:r>
    </w:p>
    <w:p w:rsidR="00EF2CE3" w:rsidRPr="00BA00DE" w:rsidRDefault="00EF2CE3" w:rsidP="00EF2CE3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0DE">
        <w:rPr>
          <w:rFonts w:ascii="Times New Roman" w:hAnsi="Times New Roman"/>
          <w:bCs/>
          <w:sz w:val="28"/>
          <w:szCs w:val="28"/>
        </w:rPr>
        <w:lastRenderedPageBreak/>
        <w:t>Приказ</w:t>
      </w:r>
      <w:r w:rsidRPr="00BA00DE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440DF9">
        <w:rPr>
          <w:rFonts w:ascii="Times New Roman" w:hAnsi="Times New Roman"/>
          <w:sz w:val="28"/>
          <w:szCs w:val="28"/>
        </w:rPr>
        <w:t xml:space="preserve">Министерства образования и науки Российской Федерации </w:t>
      </w:r>
      <w:r w:rsidRPr="00BA00DE">
        <w:rPr>
          <w:rFonts w:ascii="Times New Roman" w:hAnsi="Times New Roman"/>
          <w:bCs/>
          <w:sz w:val="28"/>
          <w:szCs w:val="28"/>
        </w:rPr>
        <w:t>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 г., регистрационный № 30306)</w:t>
      </w:r>
      <w:r w:rsidR="000B1943">
        <w:rPr>
          <w:rFonts w:ascii="Times New Roman" w:hAnsi="Times New Roman"/>
          <w:bCs/>
          <w:sz w:val="28"/>
          <w:szCs w:val="28"/>
        </w:rPr>
        <w:t xml:space="preserve"> </w:t>
      </w:r>
      <w:r w:rsidRPr="00BA00DE">
        <w:rPr>
          <w:rFonts w:ascii="Times New Roman" w:hAnsi="Times New Roman"/>
          <w:bCs/>
          <w:sz w:val="28"/>
          <w:szCs w:val="28"/>
        </w:rPr>
        <w:t>;</w:t>
      </w:r>
    </w:p>
    <w:p w:rsidR="004F224C" w:rsidRPr="004F224C" w:rsidRDefault="004F224C" w:rsidP="004F224C">
      <w:pPr>
        <w:pStyle w:val="a3"/>
        <w:numPr>
          <w:ilvl w:val="0"/>
          <w:numId w:val="3"/>
        </w:numPr>
        <w:spacing w:line="360" w:lineRule="auto"/>
        <w:ind w:left="0" w:firstLine="405"/>
        <w:jc w:val="both"/>
        <w:rPr>
          <w:rFonts w:ascii="Times New Roman" w:hAnsi="Times New Roman"/>
          <w:bCs/>
          <w:sz w:val="28"/>
          <w:szCs w:val="28"/>
        </w:rPr>
      </w:pPr>
      <w:r w:rsidRPr="004F224C">
        <w:rPr>
          <w:rFonts w:ascii="Times New Roman" w:hAnsi="Times New Roman"/>
          <w:bCs/>
          <w:sz w:val="28"/>
          <w:szCs w:val="28"/>
        </w:rPr>
        <w:t>Приказа Министерства образования и науки Российской Федерации  « О практической подготовке обучающихся, осваивающих основные профессиональные образовательные программы среднего профессионального образования» от  05.08. 2020 г. № 885/390;</w:t>
      </w:r>
    </w:p>
    <w:p w:rsidR="00EF2CE3" w:rsidRPr="006D2D14" w:rsidRDefault="00EF2CE3" w:rsidP="00EF2CE3">
      <w:pPr>
        <w:pStyle w:val="ConsPlusTitle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Приказа </w:t>
      </w:r>
      <w:r w:rsidRPr="003F3F59">
        <w:rPr>
          <w:rFonts w:ascii="Times New Roman" w:hAnsi="Times New Roman" w:cs="Times New Roman"/>
          <w:b w:val="0"/>
          <w:sz w:val="28"/>
          <w:szCs w:val="28"/>
        </w:rPr>
        <w:t xml:space="preserve">Министерства образования и науки Российской Федерации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от 17 мая 2012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413 Об утверждении Федерального государствен</w:t>
      </w:r>
      <w:r w:rsidR="004F224C">
        <w:rPr>
          <w:rFonts w:ascii="Times New Roman" w:hAnsi="Times New Roman" w:cs="Times New Roman"/>
          <w:b w:val="0"/>
          <w:sz w:val="28"/>
          <w:szCs w:val="28"/>
        </w:rPr>
        <w:t xml:space="preserve">ного образовательного стандарта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среднего общего образования</w:t>
      </w:r>
      <w:r w:rsidR="004F22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(в ред.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риказов </w:t>
      </w:r>
      <w:r w:rsidRPr="003F3F59">
        <w:rPr>
          <w:rFonts w:ascii="Times New Roman" w:hAnsi="Times New Roman" w:cs="Times New Roman"/>
          <w:b w:val="0"/>
          <w:sz w:val="28"/>
          <w:szCs w:val="28"/>
        </w:rPr>
        <w:t xml:space="preserve">Министерства образования и науки Российской Федерации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и от 29.12.2014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1645,</w:t>
      </w:r>
      <w:r w:rsidR="004F22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от 31.12.2015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1578, от 29.06.2017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613)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F2CE3" w:rsidRPr="00186260" w:rsidRDefault="00EF2CE3" w:rsidP="00EF2CE3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86260">
        <w:rPr>
          <w:rStyle w:val="3"/>
          <w:rFonts w:eastAsiaTheme="minorHAnsi"/>
          <w:b w:val="0"/>
        </w:rPr>
        <w:t>Устава образовательной организации</w:t>
      </w:r>
      <w:r w:rsidR="00361415">
        <w:rPr>
          <w:rStyle w:val="3"/>
          <w:rFonts w:eastAsiaTheme="minorHAnsi"/>
          <w:b w:val="0"/>
        </w:rPr>
        <w:t xml:space="preserve"> </w:t>
      </w:r>
      <w:r w:rsidRPr="00361415">
        <w:rPr>
          <w:sz w:val="28"/>
          <w:szCs w:val="28"/>
        </w:rPr>
        <w:t>.</w:t>
      </w:r>
    </w:p>
    <w:p w:rsidR="00EF2CE3" w:rsidRPr="002E45B1" w:rsidRDefault="00EF2CE3" w:rsidP="00EF2CE3">
      <w:pPr>
        <w:spacing w:line="360" w:lineRule="auto"/>
        <w:ind w:firstLine="709"/>
        <w:jc w:val="both"/>
        <w:rPr>
          <w:noProof/>
          <w:sz w:val="28"/>
          <w:szCs w:val="28"/>
        </w:rPr>
      </w:pPr>
      <w:r w:rsidRPr="002E45B1">
        <w:rPr>
          <w:bCs/>
          <w:sz w:val="28"/>
          <w:szCs w:val="28"/>
        </w:rPr>
        <w:t>Согласно сочетанию квалификаций квалифицированного рабочего, служащего, указанных в Перечне профессий среднего профессионального образования, утвержденном приказом Министерства образования и науки Российской Федерации от 29 октября 2013 г. №1199 при формировании ППКРС выбраны следующие квалификации сварщик ручной дуговой сварки плавящимся покрытым э</w:t>
      </w:r>
      <w:r w:rsidRPr="002E45B1">
        <w:rPr>
          <w:sz w:val="28"/>
          <w:szCs w:val="28"/>
        </w:rPr>
        <w:t>лектродом; сварщик частично механизированной сварки плавлением.</w:t>
      </w:r>
    </w:p>
    <w:p w:rsidR="00EF2CE3" w:rsidRPr="002E45B1" w:rsidRDefault="00EF2CE3" w:rsidP="00EF2CE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E45B1">
        <w:rPr>
          <w:rFonts w:ascii="Times New Roman" w:hAnsi="Times New Roman"/>
          <w:bCs/>
          <w:sz w:val="28"/>
          <w:szCs w:val="28"/>
        </w:rPr>
        <w:t>Учебный план регламентирует порядок реализации ППКРС с освоением общих компетенций, включающими в себя способность: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2E45B1">
        <w:rPr>
          <w:bCs/>
          <w:sz w:val="28"/>
          <w:szCs w:val="28"/>
        </w:rPr>
        <w:lastRenderedPageBreak/>
        <w:t xml:space="preserve">ОК 01. </w:t>
      </w:r>
      <w:r w:rsidRPr="002E45B1">
        <w:rPr>
          <w:sz w:val="28"/>
          <w:szCs w:val="28"/>
        </w:rPr>
        <w:t>Понимать сущность и социальную значимость будущей профессии, проявлять к ней устойчивый интерес.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2E45B1">
        <w:rPr>
          <w:bCs/>
          <w:sz w:val="28"/>
          <w:szCs w:val="28"/>
        </w:rPr>
        <w:t xml:space="preserve">ОК 02. </w:t>
      </w:r>
      <w:r w:rsidRPr="002E45B1">
        <w:rPr>
          <w:sz w:val="28"/>
          <w:szCs w:val="28"/>
        </w:rPr>
        <w:t>Организовывать собственную деятельность, исходя из цели и способов ее достижения, определенных руководителем.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2E45B1">
        <w:rPr>
          <w:bCs/>
          <w:sz w:val="28"/>
          <w:szCs w:val="28"/>
        </w:rPr>
        <w:t xml:space="preserve">ОК 03. </w:t>
      </w:r>
      <w:r w:rsidRPr="002E45B1">
        <w:rPr>
          <w:sz w:val="28"/>
          <w:szCs w:val="28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2E45B1">
        <w:rPr>
          <w:bCs/>
          <w:sz w:val="28"/>
          <w:szCs w:val="28"/>
        </w:rPr>
        <w:t xml:space="preserve">ОК 04. </w:t>
      </w:r>
      <w:r w:rsidRPr="002E45B1">
        <w:rPr>
          <w:sz w:val="28"/>
          <w:szCs w:val="28"/>
        </w:rPr>
        <w:t>Осуществлять поиск информации, необходимой для эффективного выполнения профессиональных задач.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2E45B1">
        <w:rPr>
          <w:bCs/>
          <w:sz w:val="28"/>
          <w:szCs w:val="28"/>
        </w:rPr>
        <w:t xml:space="preserve">ОК 05. </w:t>
      </w:r>
      <w:r w:rsidRPr="002E45B1">
        <w:rPr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2E45B1">
        <w:rPr>
          <w:bCs/>
          <w:sz w:val="28"/>
          <w:szCs w:val="28"/>
        </w:rPr>
        <w:t xml:space="preserve">ОК 06. </w:t>
      </w:r>
      <w:r w:rsidRPr="002E45B1">
        <w:rPr>
          <w:sz w:val="28"/>
          <w:szCs w:val="28"/>
        </w:rPr>
        <w:t>Работать в команде, эффективно общаться с коллегами, руководством.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E45B1">
        <w:rPr>
          <w:rFonts w:eastAsiaTheme="minorHAnsi"/>
          <w:sz w:val="28"/>
          <w:szCs w:val="28"/>
          <w:lang w:eastAsia="en-US"/>
        </w:rPr>
        <w:t>Учебный план регламентирует порядок реализации ППКРС с освоением профессиональных компетенций, соответствующими основным видам деятельности: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b/>
          <w:sz w:val="28"/>
          <w:szCs w:val="28"/>
          <w:shd w:val="clear" w:color="auto" w:fill="FFFFFF"/>
        </w:rPr>
      </w:pPr>
      <w:r w:rsidRPr="002E45B1">
        <w:rPr>
          <w:b/>
          <w:sz w:val="28"/>
          <w:szCs w:val="28"/>
          <w:shd w:val="clear" w:color="auto" w:fill="FFFFFF"/>
        </w:rPr>
        <w:t>Проведение подготовительных, сборочных операций перед сваркой, зачистка и контроль сварных швов после сварки.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E45B1">
        <w:rPr>
          <w:sz w:val="28"/>
          <w:szCs w:val="28"/>
          <w:shd w:val="clear" w:color="auto" w:fill="FFFFFF"/>
        </w:rPr>
        <w:t>ПК 1. 1.</w:t>
      </w:r>
      <w:r w:rsidRPr="002E45B1">
        <w:rPr>
          <w:b/>
          <w:sz w:val="28"/>
          <w:szCs w:val="28"/>
          <w:shd w:val="clear" w:color="auto" w:fill="FFFFFF"/>
        </w:rPr>
        <w:t xml:space="preserve"> </w:t>
      </w:r>
      <w:r w:rsidRPr="002E45B1">
        <w:rPr>
          <w:sz w:val="28"/>
          <w:szCs w:val="28"/>
        </w:rPr>
        <w:t>Читать чертежи средней сложности и сложных сварных металлоконструкций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b/>
          <w:sz w:val="28"/>
          <w:szCs w:val="28"/>
          <w:shd w:val="clear" w:color="auto" w:fill="FFFFFF"/>
        </w:rPr>
      </w:pPr>
      <w:r w:rsidRPr="002E45B1">
        <w:rPr>
          <w:sz w:val="28"/>
          <w:szCs w:val="28"/>
        </w:rPr>
        <w:t>ПК 1. 2. Использовать конструкторскую, нормативно-техническую и производственно-технологическую документацию по сварке.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E45B1">
        <w:rPr>
          <w:sz w:val="28"/>
          <w:szCs w:val="28"/>
          <w:shd w:val="clear" w:color="auto" w:fill="FFFFFF"/>
        </w:rPr>
        <w:t>ПК 1. 3.</w:t>
      </w:r>
      <w:r w:rsidRPr="002E45B1">
        <w:rPr>
          <w:b/>
          <w:sz w:val="28"/>
          <w:szCs w:val="28"/>
          <w:shd w:val="clear" w:color="auto" w:fill="FFFFFF"/>
        </w:rPr>
        <w:t xml:space="preserve"> </w:t>
      </w:r>
      <w:r w:rsidRPr="002E45B1">
        <w:rPr>
          <w:sz w:val="28"/>
          <w:szCs w:val="28"/>
        </w:rPr>
        <w:t>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E45B1">
        <w:rPr>
          <w:sz w:val="28"/>
          <w:szCs w:val="28"/>
        </w:rPr>
        <w:t>ПК 1. 4. Подготавливать и проверять сварочные материалы для различных способов сварки.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E45B1">
        <w:rPr>
          <w:sz w:val="28"/>
          <w:szCs w:val="28"/>
        </w:rPr>
        <w:t>ПК 1. 5. Выполнять сборку и подготовку элементов конструкции под сварку.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E45B1">
        <w:rPr>
          <w:sz w:val="28"/>
          <w:szCs w:val="28"/>
        </w:rPr>
        <w:lastRenderedPageBreak/>
        <w:t>ПК 1.6. Проводить контроль подготовки и сборки элементов конструкции под сварку.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E45B1">
        <w:rPr>
          <w:sz w:val="28"/>
          <w:szCs w:val="28"/>
        </w:rPr>
        <w:t>ПК 1.7. Выполнять предварительный, сопутствующий (межслойный) подогрева металла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E45B1">
        <w:rPr>
          <w:sz w:val="28"/>
          <w:szCs w:val="28"/>
        </w:rPr>
        <w:t>ПК 1.8. Зачищать и удалять поверхностные дефекты сварных швов после сварки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b/>
          <w:sz w:val="28"/>
          <w:szCs w:val="28"/>
          <w:shd w:val="clear" w:color="auto" w:fill="FFFFFF"/>
        </w:rPr>
      </w:pPr>
      <w:r w:rsidRPr="002E45B1">
        <w:rPr>
          <w:sz w:val="28"/>
          <w:szCs w:val="28"/>
        </w:rPr>
        <w:t>ПК 1.9. Проводить контроль сварных соединений на соответствие геометрическим размерам, требуемым конструкторской и производственно-технологической документации по сварке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b/>
          <w:sz w:val="28"/>
          <w:szCs w:val="28"/>
          <w:shd w:val="clear" w:color="auto" w:fill="FFFFFF"/>
        </w:rPr>
      </w:pPr>
      <w:r w:rsidRPr="002E45B1">
        <w:rPr>
          <w:b/>
          <w:sz w:val="28"/>
          <w:szCs w:val="28"/>
          <w:shd w:val="clear" w:color="auto" w:fill="FFFFFF"/>
        </w:rPr>
        <w:t>Ручная дуговая сварка (наплавка, резка) плавящимся покрытым электродом.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E45B1">
        <w:rPr>
          <w:sz w:val="28"/>
          <w:szCs w:val="28"/>
          <w:shd w:val="clear" w:color="auto" w:fill="FFFFFF"/>
        </w:rPr>
        <w:t xml:space="preserve">ПК </w:t>
      </w:r>
      <w:r>
        <w:rPr>
          <w:sz w:val="28"/>
          <w:szCs w:val="28"/>
          <w:shd w:val="clear" w:color="auto" w:fill="FFFFFF"/>
        </w:rPr>
        <w:t xml:space="preserve"> </w:t>
      </w:r>
      <w:r w:rsidRPr="002E45B1">
        <w:rPr>
          <w:sz w:val="28"/>
          <w:szCs w:val="28"/>
          <w:shd w:val="clear" w:color="auto" w:fill="FFFFFF"/>
        </w:rPr>
        <w:t>2. 1.</w:t>
      </w:r>
      <w:r w:rsidRPr="002E45B1">
        <w:rPr>
          <w:b/>
          <w:sz w:val="28"/>
          <w:szCs w:val="28"/>
          <w:shd w:val="clear" w:color="auto" w:fill="FFFFFF"/>
        </w:rPr>
        <w:t xml:space="preserve">  </w:t>
      </w:r>
      <w:r w:rsidRPr="002E45B1">
        <w:rPr>
          <w:sz w:val="28"/>
          <w:szCs w:val="28"/>
        </w:rPr>
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E45B1">
        <w:rPr>
          <w:sz w:val="28"/>
          <w:szCs w:val="28"/>
        </w:rPr>
        <w:t>ПК</w:t>
      </w:r>
      <w:r>
        <w:rPr>
          <w:sz w:val="28"/>
          <w:szCs w:val="28"/>
        </w:rPr>
        <w:t xml:space="preserve"> </w:t>
      </w:r>
      <w:r w:rsidRPr="002E45B1">
        <w:rPr>
          <w:sz w:val="28"/>
          <w:szCs w:val="28"/>
        </w:rPr>
        <w:t>2.2.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E45B1">
        <w:rPr>
          <w:sz w:val="28"/>
          <w:szCs w:val="28"/>
        </w:rPr>
        <w:t>ПК 2. 3. Выполнять ручную дуговую наплавку покрытыми электродами различных деталей.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E45B1">
        <w:rPr>
          <w:sz w:val="28"/>
          <w:szCs w:val="28"/>
        </w:rPr>
        <w:t>ПК 2. 4. Выполнять дуговую резку различных деталей.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b/>
          <w:sz w:val="28"/>
          <w:szCs w:val="28"/>
          <w:shd w:val="clear" w:color="auto" w:fill="FFFFFF"/>
        </w:rPr>
      </w:pPr>
      <w:r w:rsidRPr="002E45B1">
        <w:rPr>
          <w:b/>
          <w:sz w:val="28"/>
          <w:szCs w:val="28"/>
          <w:shd w:val="clear" w:color="auto" w:fill="FFFFFF"/>
        </w:rPr>
        <w:t>Частично механизированная сварка (наплавка) плавлением различных деталей.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D0123">
        <w:rPr>
          <w:sz w:val="28"/>
          <w:szCs w:val="28"/>
          <w:shd w:val="clear" w:color="auto" w:fill="FFFFFF"/>
        </w:rPr>
        <w:t>ПК 4. 1.</w:t>
      </w:r>
      <w:r w:rsidRPr="002E45B1">
        <w:rPr>
          <w:sz w:val="28"/>
          <w:szCs w:val="28"/>
        </w:rPr>
        <w:t xml:space="preserve">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E45B1">
        <w:rPr>
          <w:sz w:val="28"/>
          <w:szCs w:val="28"/>
        </w:rPr>
        <w:t>ПК 4. 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</w:r>
    </w:p>
    <w:p w:rsidR="00EF2CE3" w:rsidRPr="002E45B1" w:rsidRDefault="00EF2CE3" w:rsidP="00EF2CE3">
      <w:pPr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E45B1">
        <w:rPr>
          <w:sz w:val="28"/>
          <w:szCs w:val="28"/>
        </w:rPr>
        <w:t>ПК 4. 3. Выполнять частично механизированную наплавку различных деталей.</w:t>
      </w:r>
    </w:p>
    <w:p w:rsidR="00EF2CE3" w:rsidRPr="00CD13D6" w:rsidRDefault="00637A66" w:rsidP="00EF2CE3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О</w:t>
      </w:r>
      <w:r w:rsidR="00EF2CE3">
        <w:rPr>
          <w:rFonts w:ascii="Times New Roman" w:eastAsiaTheme="minorHAnsi" w:hAnsi="Times New Roman"/>
          <w:b/>
          <w:sz w:val="28"/>
          <w:szCs w:val="28"/>
        </w:rPr>
        <w:t>бъём образовательной программы</w:t>
      </w:r>
    </w:p>
    <w:p w:rsidR="00EF2CE3" w:rsidRPr="00CD13D6" w:rsidRDefault="00EF2CE3" w:rsidP="00EF2CE3">
      <w:pPr>
        <w:spacing w:line="360" w:lineRule="auto"/>
        <w:ind w:firstLine="709"/>
        <w:jc w:val="both"/>
        <w:rPr>
          <w:sz w:val="28"/>
          <w:szCs w:val="28"/>
        </w:rPr>
      </w:pPr>
      <w:r w:rsidRPr="00CD13D6">
        <w:rPr>
          <w:sz w:val="28"/>
          <w:szCs w:val="28"/>
        </w:rPr>
        <w:lastRenderedPageBreak/>
        <w:t xml:space="preserve">           Срок освоения образовательной программы в очной форме обучения на базе </w:t>
      </w:r>
      <w:r>
        <w:rPr>
          <w:sz w:val="28"/>
          <w:szCs w:val="28"/>
        </w:rPr>
        <w:t>основного</w:t>
      </w:r>
      <w:r w:rsidRPr="00CD13D6">
        <w:rPr>
          <w:sz w:val="28"/>
          <w:szCs w:val="28"/>
        </w:rPr>
        <w:t xml:space="preserve"> общего образования составляет </w:t>
      </w:r>
      <w:r>
        <w:rPr>
          <w:sz w:val="28"/>
          <w:szCs w:val="28"/>
        </w:rPr>
        <w:t xml:space="preserve">43 </w:t>
      </w:r>
      <w:r w:rsidRPr="00CD13D6">
        <w:rPr>
          <w:sz w:val="28"/>
          <w:szCs w:val="28"/>
        </w:rPr>
        <w:t>нед., в том числе:</w:t>
      </w:r>
    </w:p>
    <w:p w:rsidR="00EF2CE3" w:rsidRPr="00CD13D6" w:rsidRDefault="00EF2CE3" w:rsidP="00EF2CE3">
      <w:pPr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bCs/>
          <w:sz w:val="28"/>
          <w:szCs w:val="28"/>
          <w:lang w:eastAsia="en-US"/>
        </w:rPr>
        <w:t>объем учебной нагрузки</w:t>
      </w:r>
      <w:r w:rsidRPr="00CD13D6">
        <w:rPr>
          <w:rFonts w:eastAsiaTheme="minorHAnsi"/>
          <w:sz w:val="28"/>
          <w:szCs w:val="28"/>
          <w:lang w:eastAsia="en-US"/>
        </w:rPr>
        <w:t xml:space="preserve"> – </w:t>
      </w:r>
      <w:r>
        <w:rPr>
          <w:rFonts w:eastAsiaTheme="minorHAnsi"/>
          <w:sz w:val="28"/>
          <w:szCs w:val="28"/>
          <w:lang w:eastAsia="en-US"/>
        </w:rPr>
        <w:t xml:space="preserve">41 </w:t>
      </w:r>
      <w:r w:rsidRPr="00CD13D6">
        <w:rPr>
          <w:rFonts w:eastAsiaTheme="minorHAnsi"/>
          <w:sz w:val="28"/>
          <w:szCs w:val="28"/>
          <w:lang w:eastAsia="en-US"/>
        </w:rPr>
        <w:t>нед.</w:t>
      </w:r>
      <w:r>
        <w:rPr>
          <w:rFonts w:eastAsiaTheme="minorHAnsi"/>
          <w:sz w:val="28"/>
          <w:szCs w:val="28"/>
          <w:lang w:eastAsia="en-US"/>
        </w:rPr>
        <w:t xml:space="preserve"> (1476 ак.ч.)</w:t>
      </w:r>
      <w:r w:rsidRPr="00CD13D6">
        <w:rPr>
          <w:rFonts w:eastAsiaTheme="minorHAnsi"/>
          <w:sz w:val="28"/>
          <w:szCs w:val="28"/>
          <w:lang w:eastAsia="en-US"/>
        </w:rPr>
        <w:t>:</w:t>
      </w:r>
    </w:p>
    <w:p w:rsidR="00EF2CE3" w:rsidRPr="00CD13D6" w:rsidRDefault="00EF2CE3" w:rsidP="00EF2CE3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работа обучающихся во взаимодействии с преподавателем (по видам учебных занятий), включенная в 36 часовую недельную нагрузку – </w:t>
      </w:r>
      <w:r>
        <w:rPr>
          <w:sz w:val="28"/>
          <w:szCs w:val="28"/>
        </w:rPr>
        <w:t>16</w:t>
      </w:r>
      <w:r w:rsidRPr="00CD13D6">
        <w:rPr>
          <w:sz w:val="28"/>
          <w:szCs w:val="28"/>
        </w:rPr>
        <w:t>нед.</w:t>
      </w:r>
      <w:r>
        <w:rPr>
          <w:sz w:val="28"/>
          <w:szCs w:val="28"/>
        </w:rPr>
        <w:t>/576ак.ч.</w:t>
      </w:r>
      <w:r w:rsidRPr="00CD13D6">
        <w:rPr>
          <w:sz w:val="28"/>
          <w:szCs w:val="28"/>
        </w:rPr>
        <w:t>;</w:t>
      </w:r>
    </w:p>
    <w:p w:rsidR="00EF2CE3" w:rsidRPr="00CD13D6" w:rsidRDefault="00EF2CE3" w:rsidP="00EF2CE3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промежуточная аттестация в форме экзамена – </w:t>
      </w:r>
      <w:r>
        <w:rPr>
          <w:sz w:val="28"/>
          <w:szCs w:val="28"/>
        </w:rPr>
        <w:t xml:space="preserve">1 </w:t>
      </w:r>
      <w:r w:rsidRPr="00CD13D6">
        <w:rPr>
          <w:sz w:val="28"/>
          <w:szCs w:val="28"/>
        </w:rPr>
        <w:t>нед.</w:t>
      </w:r>
      <w:r>
        <w:rPr>
          <w:sz w:val="28"/>
          <w:szCs w:val="28"/>
        </w:rPr>
        <w:t>/36ак.ч.</w:t>
      </w:r>
      <w:r w:rsidRPr="00CD13D6">
        <w:rPr>
          <w:sz w:val="28"/>
          <w:szCs w:val="28"/>
        </w:rPr>
        <w:t>;</w:t>
      </w:r>
    </w:p>
    <w:p w:rsidR="00EF2CE3" w:rsidRPr="00CD13D6" w:rsidRDefault="00EF2CE3" w:rsidP="00EF2CE3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учебная практика – </w:t>
      </w:r>
      <w:r>
        <w:rPr>
          <w:sz w:val="28"/>
          <w:szCs w:val="28"/>
        </w:rPr>
        <w:t xml:space="preserve">12 </w:t>
      </w:r>
      <w:r w:rsidRPr="00CD13D6">
        <w:rPr>
          <w:sz w:val="28"/>
          <w:szCs w:val="28"/>
        </w:rPr>
        <w:t>нед.</w:t>
      </w:r>
      <w:r>
        <w:rPr>
          <w:sz w:val="28"/>
          <w:szCs w:val="28"/>
        </w:rPr>
        <w:t>/432 ак.ч.</w:t>
      </w:r>
      <w:r w:rsidRPr="00CD13D6">
        <w:rPr>
          <w:sz w:val="28"/>
          <w:szCs w:val="28"/>
        </w:rPr>
        <w:t>;</w:t>
      </w:r>
    </w:p>
    <w:p w:rsidR="00EF2CE3" w:rsidRPr="00CD13D6" w:rsidRDefault="00EF2CE3" w:rsidP="00EF2CE3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производственная практика – </w:t>
      </w:r>
      <w:r>
        <w:rPr>
          <w:sz w:val="28"/>
          <w:szCs w:val="28"/>
        </w:rPr>
        <w:t xml:space="preserve">10 </w:t>
      </w:r>
      <w:r w:rsidRPr="00CD13D6">
        <w:rPr>
          <w:sz w:val="28"/>
          <w:szCs w:val="28"/>
        </w:rPr>
        <w:t>нед.</w:t>
      </w:r>
      <w:r>
        <w:rPr>
          <w:sz w:val="28"/>
          <w:szCs w:val="28"/>
        </w:rPr>
        <w:t>/360 ак.ч.</w:t>
      </w:r>
      <w:r w:rsidRPr="00CD13D6">
        <w:rPr>
          <w:sz w:val="28"/>
          <w:szCs w:val="28"/>
        </w:rPr>
        <w:t>;</w:t>
      </w:r>
    </w:p>
    <w:p w:rsidR="00EF2CE3" w:rsidRPr="00CD13D6" w:rsidRDefault="00EF2CE3" w:rsidP="00EF2CE3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государственная итоговая аттестация – </w:t>
      </w:r>
      <w:r>
        <w:rPr>
          <w:sz w:val="28"/>
          <w:szCs w:val="28"/>
        </w:rPr>
        <w:t>2</w:t>
      </w:r>
      <w:r w:rsidRPr="00CD13D6">
        <w:rPr>
          <w:sz w:val="28"/>
          <w:szCs w:val="28"/>
        </w:rPr>
        <w:t>нед.</w:t>
      </w:r>
      <w:r>
        <w:rPr>
          <w:sz w:val="28"/>
          <w:szCs w:val="28"/>
        </w:rPr>
        <w:t>/72ак.ч.</w:t>
      </w:r>
      <w:r w:rsidRPr="00CD13D6">
        <w:rPr>
          <w:sz w:val="28"/>
          <w:szCs w:val="28"/>
        </w:rPr>
        <w:t>;</w:t>
      </w:r>
    </w:p>
    <w:p w:rsidR="00EF2CE3" w:rsidRPr="00CD13D6" w:rsidRDefault="00EF2CE3" w:rsidP="00EF2CE3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каникулы – </w:t>
      </w:r>
      <w:r>
        <w:rPr>
          <w:sz w:val="28"/>
          <w:szCs w:val="28"/>
        </w:rPr>
        <w:t xml:space="preserve">2 </w:t>
      </w:r>
      <w:r w:rsidRPr="00CD13D6">
        <w:rPr>
          <w:sz w:val="28"/>
          <w:szCs w:val="28"/>
        </w:rPr>
        <w:t>нед.</w:t>
      </w:r>
    </w:p>
    <w:p w:rsidR="00EF2CE3" w:rsidRDefault="00EF2CE3" w:rsidP="00EF2CE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:rsidR="00EF2CE3" w:rsidRPr="001F03C3" w:rsidRDefault="00EF2CE3" w:rsidP="00EF2CE3">
      <w:pPr>
        <w:numPr>
          <w:ilvl w:val="0"/>
          <w:numId w:val="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общепрофессиональный цикл;</w:t>
      </w:r>
    </w:p>
    <w:p w:rsidR="00EF2CE3" w:rsidRPr="00CA7002" w:rsidRDefault="00EF2CE3" w:rsidP="00EF2CE3">
      <w:pPr>
        <w:numPr>
          <w:ilvl w:val="0"/>
          <w:numId w:val="5"/>
        </w:numPr>
        <w:spacing w:line="360" w:lineRule="auto"/>
        <w:ind w:left="0" w:firstLine="709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профессиональный цикл</w:t>
      </w:r>
      <w:r w:rsidRPr="001F03C3">
        <w:rPr>
          <w:i/>
          <w:sz w:val="28"/>
          <w:szCs w:val="28"/>
        </w:rPr>
        <w:t xml:space="preserve">, </w:t>
      </w:r>
      <w:r w:rsidRPr="001F03C3">
        <w:rPr>
          <w:sz w:val="28"/>
          <w:szCs w:val="28"/>
        </w:rPr>
        <w:t>включая учебные и производственные практики;</w:t>
      </w:r>
    </w:p>
    <w:p w:rsidR="00EF2CE3" w:rsidRPr="00CA7002" w:rsidRDefault="00EF2CE3" w:rsidP="00EF2CE3">
      <w:pPr>
        <w:numPr>
          <w:ilvl w:val="0"/>
          <w:numId w:val="5"/>
        </w:numPr>
        <w:spacing w:line="360" w:lineRule="auto"/>
        <w:ind w:left="0" w:firstLine="709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физическая культура</w:t>
      </w:r>
    </w:p>
    <w:p w:rsidR="00EF2CE3" w:rsidRPr="001F03C3" w:rsidRDefault="00EF2CE3" w:rsidP="00EF2CE3">
      <w:pPr>
        <w:numPr>
          <w:ilvl w:val="0"/>
          <w:numId w:val="5"/>
        </w:numPr>
        <w:spacing w:line="360" w:lineRule="auto"/>
        <w:ind w:left="0" w:firstLine="709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промежуточная аттестация</w:t>
      </w:r>
    </w:p>
    <w:p w:rsidR="00EF2CE3" w:rsidRPr="001F03C3" w:rsidRDefault="00EF2CE3" w:rsidP="00EF2CE3">
      <w:pPr>
        <w:numPr>
          <w:ilvl w:val="0"/>
          <w:numId w:val="5"/>
        </w:numPr>
        <w:spacing w:line="360" w:lineRule="auto"/>
        <w:ind w:left="0" w:firstLine="709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государственная итоговая аттестация.</w:t>
      </w:r>
    </w:p>
    <w:p w:rsidR="00637A66" w:rsidRDefault="00637A66" w:rsidP="00EF2CE3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D13D6" w:rsidRPr="00CD13D6" w:rsidRDefault="00CD13D6" w:rsidP="00EF2CE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D13D6">
        <w:rPr>
          <w:b/>
          <w:sz w:val="28"/>
          <w:szCs w:val="28"/>
        </w:rPr>
        <w:t>1.3 Организация учебного процесса и режим занятий.</w:t>
      </w:r>
    </w:p>
    <w:p w:rsidR="00CD13D6" w:rsidRPr="00CD13D6" w:rsidRDefault="00CD13D6" w:rsidP="00EF2CE3">
      <w:pPr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</w:t>
      </w:r>
      <w:r w:rsidR="006E51B7">
        <w:rPr>
          <w:rFonts w:eastAsiaTheme="minorHAnsi"/>
          <w:sz w:val="28"/>
          <w:szCs w:val="28"/>
          <w:lang w:eastAsia="en-US"/>
        </w:rPr>
        <w:t xml:space="preserve"> </w:t>
      </w:r>
      <w:r w:rsidR="00361415">
        <w:rPr>
          <w:rFonts w:eastAsiaTheme="minorHAnsi"/>
          <w:sz w:val="28"/>
          <w:szCs w:val="28"/>
          <w:lang w:eastAsia="en-US"/>
        </w:rPr>
        <w:t>план вводится с 01 сентября 2021</w:t>
      </w:r>
      <w:r w:rsidRPr="00CD13D6">
        <w:rPr>
          <w:rFonts w:eastAsiaTheme="minorHAnsi"/>
          <w:sz w:val="28"/>
          <w:szCs w:val="28"/>
          <w:lang w:eastAsia="en-US"/>
        </w:rPr>
        <w:t xml:space="preserve"> г.</w:t>
      </w:r>
    </w:p>
    <w:p w:rsidR="00CD13D6" w:rsidRPr="00CD13D6" w:rsidRDefault="00CD13D6" w:rsidP="00EF2CE3">
      <w:pPr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lastRenderedPageBreak/>
        <w:t>Учебный процесс организован следующим образом:</w:t>
      </w:r>
    </w:p>
    <w:p w:rsidR="00CD13D6" w:rsidRPr="00CD13D6" w:rsidRDefault="00CD13D6" w:rsidP="00EF2CE3">
      <w:pPr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год начинается 01 сентября и заканчивается согласно учебному плану и графику учебного процесса;</w:t>
      </w:r>
    </w:p>
    <w:p w:rsidR="00CD13D6" w:rsidRPr="00CD13D6" w:rsidRDefault="00CD13D6" w:rsidP="00EF2CE3">
      <w:pPr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продолжительность учебной недели – </w:t>
      </w:r>
      <w:r w:rsidR="00776342">
        <w:rPr>
          <w:rFonts w:eastAsiaTheme="minorHAnsi"/>
          <w:sz w:val="28"/>
          <w:szCs w:val="28"/>
          <w:lang w:eastAsia="en-US"/>
        </w:rPr>
        <w:t>шес</w:t>
      </w:r>
      <w:r w:rsidRPr="00CD13D6">
        <w:rPr>
          <w:rFonts w:eastAsiaTheme="minorHAnsi"/>
          <w:sz w:val="28"/>
          <w:szCs w:val="28"/>
          <w:lang w:eastAsia="en-US"/>
        </w:rPr>
        <w:t>тидневная;</w:t>
      </w:r>
    </w:p>
    <w:p w:rsidR="00CD13D6" w:rsidRPr="00CD13D6" w:rsidRDefault="00CD13D6" w:rsidP="00EF2CE3">
      <w:pPr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учебные занятия группируются парами;</w:t>
      </w:r>
    </w:p>
    <w:p w:rsidR="00CD13D6" w:rsidRPr="00CD13D6" w:rsidRDefault="00CD13D6" w:rsidP="00EF2CE3">
      <w:pPr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для всех видов учебных занятий академический час устанавливается продолжительностью 45 мин.;</w:t>
      </w:r>
    </w:p>
    <w:p w:rsidR="00CD13D6" w:rsidRPr="00CD13D6" w:rsidRDefault="00CD13D6" w:rsidP="00EF2CE3">
      <w:pPr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объём учебной нагрузки обучающихся составляет 36 ак.ч. в неделю;</w:t>
      </w:r>
    </w:p>
    <w:p w:rsidR="00CD13D6" w:rsidRPr="005F4BD2" w:rsidRDefault="00CD13D6" w:rsidP="00EF2CE3">
      <w:pPr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F4BD2">
        <w:rPr>
          <w:sz w:val="28"/>
          <w:szCs w:val="28"/>
        </w:rPr>
        <w:t>численность обучающихся в учебной группе – не более 25 чел.;</w:t>
      </w:r>
    </w:p>
    <w:p w:rsidR="00CD13D6" w:rsidRPr="005F4BD2" w:rsidRDefault="00CD13D6" w:rsidP="00EF2CE3">
      <w:pPr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F4BD2">
        <w:rPr>
          <w:spacing w:val="2"/>
          <w:sz w:val="28"/>
          <w:szCs w:val="28"/>
        </w:rPr>
        <w:t>реализация образовательной программы осуществляется на государстве</w:t>
      </w:r>
      <w:r w:rsidR="00AB67E0" w:rsidRPr="005F4BD2">
        <w:rPr>
          <w:spacing w:val="2"/>
          <w:sz w:val="28"/>
          <w:szCs w:val="28"/>
        </w:rPr>
        <w:t>нном языке Российской Федерации</w:t>
      </w:r>
      <w:r w:rsidRPr="005F4BD2">
        <w:rPr>
          <w:spacing w:val="2"/>
          <w:sz w:val="28"/>
          <w:szCs w:val="28"/>
        </w:rPr>
        <w:t>;</w:t>
      </w:r>
    </w:p>
    <w:p w:rsidR="00CD13D6" w:rsidRPr="005F4BD2" w:rsidRDefault="00CD13D6" w:rsidP="00EF2CE3">
      <w:pPr>
        <w:numPr>
          <w:ilvl w:val="0"/>
          <w:numId w:val="9"/>
        </w:numPr>
        <w:tabs>
          <w:tab w:val="left" w:pos="1661"/>
        </w:tabs>
        <w:spacing w:line="360" w:lineRule="auto"/>
        <w:ind w:left="0" w:firstLine="709"/>
        <w:rPr>
          <w:spacing w:val="2"/>
          <w:sz w:val="28"/>
          <w:szCs w:val="28"/>
        </w:rPr>
      </w:pPr>
      <w:r w:rsidRPr="005F4BD2">
        <w:rPr>
          <w:spacing w:val="2"/>
          <w:sz w:val="28"/>
          <w:szCs w:val="28"/>
        </w:rPr>
        <w:t>в процессе освоения образовательной программы среднего профессионального образования обучающимся предоставляются каникулы: на 1</w:t>
      </w:r>
      <w:r w:rsidR="00206374" w:rsidRPr="005F4BD2">
        <w:rPr>
          <w:spacing w:val="2"/>
          <w:sz w:val="28"/>
          <w:szCs w:val="28"/>
        </w:rPr>
        <w:t>-2 курсах по 11 нед., на 3</w:t>
      </w:r>
      <w:r w:rsidRPr="005F4BD2">
        <w:rPr>
          <w:spacing w:val="2"/>
          <w:sz w:val="28"/>
          <w:szCs w:val="28"/>
        </w:rPr>
        <w:t xml:space="preserve"> курсе – 2 нед.</w:t>
      </w:r>
      <w:r w:rsidR="00206374" w:rsidRPr="005F4BD2">
        <w:rPr>
          <w:spacing w:val="2"/>
          <w:sz w:val="28"/>
          <w:szCs w:val="28"/>
        </w:rPr>
        <w:t>, в том числе не менее двух недель в зимний период. За весь период обучения предусматривается 24 нед. каникул;</w:t>
      </w:r>
    </w:p>
    <w:p w:rsidR="00CD13D6" w:rsidRPr="005F4BD2" w:rsidRDefault="00CD13D6" w:rsidP="00EF2CE3">
      <w:pPr>
        <w:numPr>
          <w:ilvl w:val="0"/>
          <w:numId w:val="9"/>
        </w:numPr>
        <w:tabs>
          <w:tab w:val="left" w:pos="1661"/>
        </w:tabs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F4BD2">
        <w:rPr>
          <w:rFonts w:eastAsiaTheme="minorHAnsi"/>
          <w:sz w:val="28"/>
          <w:szCs w:val="28"/>
          <w:lang w:eastAsia="en-US"/>
        </w:rPr>
        <w:t>д</w:t>
      </w:r>
      <w:r w:rsidRPr="005F4BD2">
        <w:rPr>
          <w:rFonts w:eastAsiaTheme="minorHAnsi"/>
          <w:sz w:val="28"/>
          <w:szCs w:val="28"/>
          <w:shd w:val="clear" w:color="auto" w:fill="FFFFFF"/>
          <w:lang w:eastAsia="en-US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5F4BD2">
        <w:rPr>
          <w:rFonts w:ascii="Arial" w:eastAsiaTheme="minorHAnsi" w:hAnsi="Arial" w:cs="Arial"/>
          <w:sz w:val="21"/>
          <w:szCs w:val="21"/>
          <w:shd w:val="clear" w:color="auto" w:fill="FFFFFF"/>
          <w:lang w:eastAsia="en-US"/>
        </w:rPr>
        <w:t>;</w:t>
      </w:r>
    </w:p>
    <w:p w:rsidR="00CD13D6" w:rsidRPr="00CD13D6" w:rsidRDefault="00CD13D6" w:rsidP="00EF2CE3">
      <w:pPr>
        <w:numPr>
          <w:ilvl w:val="0"/>
          <w:numId w:val="9"/>
        </w:numPr>
        <w:tabs>
          <w:tab w:val="left" w:pos="1661"/>
        </w:tabs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F4BD2">
        <w:rPr>
          <w:rFonts w:eastAsiaTheme="minorHAnsi"/>
          <w:sz w:val="28"/>
          <w:szCs w:val="28"/>
          <w:lang w:eastAsia="en-US"/>
        </w:rPr>
        <w:t>объем часов на дисциплину "Безопасность жизнеде</w:t>
      </w:r>
      <w:r w:rsidRPr="00CD13D6">
        <w:rPr>
          <w:rFonts w:eastAsiaTheme="minorHAnsi"/>
          <w:sz w:val="28"/>
          <w:szCs w:val="28"/>
          <w:lang w:eastAsia="en-US"/>
        </w:rPr>
        <w:t xml:space="preserve">ятельности" составляет </w:t>
      </w:r>
      <w:r w:rsidR="00AB67E0">
        <w:rPr>
          <w:rFonts w:eastAsiaTheme="minorHAnsi"/>
          <w:sz w:val="28"/>
          <w:szCs w:val="28"/>
          <w:lang w:eastAsia="en-US"/>
        </w:rPr>
        <w:t>36</w:t>
      </w:r>
      <w:r w:rsidRPr="00CD13D6">
        <w:rPr>
          <w:rFonts w:eastAsiaTheme="minorHAnsi"/>
          <w:sz w:val="28"/>
          <w:szCs w:val="28"/>
          <w:lang w:eastAsia="en-US"/>
        </w:rPr>
        <w:t xml:space="preserve">ак.ч., из них на освоение основ военной службы </w:t>
      </w:r>
      <w:r w:rsidR="00361415">
        <w:rPr>
          <w:rFonts w:eastAsiaTheme="minorHAnsi"/>
          <w:sz w:val="28"/>
          <w:szCs w:val="28"/>
          <w:lang w:eastAsia="en-US"/>
        </w:rPr>
        <w:t>–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r w:rsidR="00AB67E0">
        <w:rPr>
          <w:rFonts w:eastAsiaTheme="minorHAnsi"/>
          <w:sz w:val="28"/>
          <w:szCs w:val="28"/>
          <w:lang w:eastAsia="en-US"/>
        </w:rPr>
        <w:t>25</w:t>
      </w:r>
      <w:r w:rsidR="00361415">
        <w:rPr>
          <w:rFonts w:eastAsiaTheme="minorHAnsi"/>
          <w:sz w:val="28"/>
          <w:szCs w:val="28"/>
          <w:lang w:eastAsia="en-US"/>
        </w:rPr>
        <w:t xml:space="preserve"> </w:t>
      </w:r>
      <w:r w:rsidRPr="00CD13D6">
        <w:rPr>
          <w:rFonts w:eastAsiaTheme="minorHAnsi"/>
          <w:sz w:val="28"/>
          <w:szCs w:val="28"/>
          <w:lang w:eastAsia="en-US"/>
        </w:rPr>
        <w:t>ак.ч. Для подгрупп девушек возможно использовать эту часть учебного времени на освоение основ медицинских знаний;</w:t>
      </w:r>
    </w:p>
    <w:p w:rsidR="00CD13D6" w:rsidRPr="00CD13D6" w:rsidRDefault="00CD13D6" w:rsidP="00EF2CE3">
      <w:pPr>
        <w:numPr>
          <w:ilvl w:val="0"/>
          <w:numId w:val="9"/>
        </w:numPr>
        <w:tabs>
          <w:tab w:val="left" w:pos="1661"/>
        </w:tabs>
        <w:spacing w:line="360" w:lineRule="auto"/>
        <w:ind w:left="0" w:firstLine="709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lastRenderedPageBreak/>
        <w:t xml:space="preserve">в 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>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</w:t>
      </w:r>
      <w:r w:rsidR="00AB67E0">
        <w:rPr>
          <w:rFonts w:eastAsiaTheme="minorHAnsi"/>
          <w:color w:val="000000"/>
          <w:sz w:val="28"/>
          <w:szCs w:val="28"/>
          <w:lang w:eastAsia="en-US"/>
        </w:rPr>
        <w:t>уются как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 xml:space="preserve"> в несколько периодов, так и рассредоточено, чередуясь с теоретическими занятиями в рамках профессиональных модулей;</w:t>
      </w:r>
    </w:p>
    <w:p w:rsidR="00CD13D6" w:rsidRPr="00CD13D6" w:rsidRDefault="00CD13D6" w:rsidP="00EF2CE3">
      <w:pPr>
        <w:numPr>
          <w:ilvl w:val="0"/>
          <w:numId w:val="9"/>
        </w:numPr>
        <w:tabs>
          <w:tab w:val="left" w:pos="1661"/>
        </w:tabs>
        <w:spacing w:line="360" w:lineRule="auto"/>
        <w:ind w:left="0" w:firstLine="709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color w:val="000000"/>
          <w:sz w:val="28"/>
          <w:szCs w:val="28"/>
          <w:lang w:eastAsia="en-US"/>
        </w:rPr>
        <w:t xml:space="preserve">часть профессионального цикла образовательной программы, выделяемого на проведение практик, определяется в объеме </w:t>
      </w:r>
      <w:r w:rsidR="00970714">
        <w:rPr>
          <w:rFonts w:eastAsiaTheme="minorHAnsi"/>
          <w:color w:val="000000"/>
          <w:sz w:val="28"/>
          <w:szCs w:val="28"/>
          <w:lang w:eastAsia="en-US"/>
        </w:rPr>
        <w:t>51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>% от профессионального цикла образовательной программы.</w:t>
      </w:r>
    </w:p>
    <w:p w:rsidR="00CD13D6" w:rsidRPr="0019572A" w:rsidRDefault="00CD13D6" w:rsidP="00EF2CE3">
      <w:pPr>
        <w:numPr>
          <w:ilvl w:val="0"/>
          <w:numId w:val="9"/>
        </w:numPr>
        <w:tabs>
          <w:tab w:val="left" w:pos="1661"/>
        </w:tabs>
        <w:spacing w:line="360" w:lineRule="auto"/>
        <w:ind w:left="0" w:firstLine="709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 w:rsidR="00EF2CE3">
        <w:rPr>
          <w:rFonts w:eastAsiaTheme="minorHAnsi"/>
          <w:sz w:val="28"/>
          <w:szCs w:val="28"/>
          <w:lang w:eastAsia="en-US"/>
        </w:rPr>
        <w:t xml:space="preserve">16 </w:t>
      </w:r>
      <w:r w:rsidRPr="00CD13D6">
        <w:rPr>
          <w:rFonts w:eastAsiaTheme="minorHAnsi"/>
          <w:sz w:val="28"/>
          <w:szCs w:val="28"/>
          <w:lang w:eastAsia="en-US"/>
        </w:rPr>
        <w:t xml:space="preserve">нед., производственная –  </w:t>
      </w:r>
      <w:r w:rsidR="00EF2CE3">
        <w:rPr>
          <w:rFonts w:eastAsiaTheme="minorHAnsi"/>
          <w:sz w:val="28"/>
          <w:szCs w:val="28"/>
          <w:lang w:eastAsia="en-US"/>
        </w:rPr>
        <w:t>23</w:t>
      </w:r>
      <w:r w:rsidR="007E013B">
        <w:rPr>
          <w:rFonts w:eastAsiaTheme="minorHAnsi"/>
          <w:sz w:val="28"/>
          <w:szCs w:val="28"/>
          <w:lang w:eastAsia="en-US"/>
        </w:rPr>
        <w:t xml:space="preserve"> </w:t>
      </w:r>
      <w:r w:rsidRPr="00CD13D6">
        <w:rPr>
          <w:rFonts w:eastAsiaTheme="minorHAnsi"/>
          <w:sz w:val="28"/>
          <w:szCs w:val="28"/>
          <w:lang w:eastAsia="en-US"/>
        </w:rPr>
        <w:t xml:space="preserve">нед. Общий объём практик составляет </w:t>
      </w:r>
      <w:r w:rsidR="00B65735">
        <w:rPr>
          <w:rFonts w:eastAsiaTheme="minorHAnsi"/>
          <w:sz w:val="28"/>
          <w:szCs w:val="28"/>
          <w:lang w:eastAsia="en-US"/>
        </w:rPr>
        <w:t xml:space="preserve">39 </w:t>
      </w:r>
      <w:r w:rsidRPr="00CD13D6">
        <w:rPr>
          <w:rFonts w:eastAsiaTheme="minorHAnsi"/>
          <w:sz w:val="28"/>
          <w:szCs w:val="28"/>
          <w:lang w:eastAsia="en-US"/>
        </w:rPr>
        <w:t>нед.</w:t>
      </w:r>
    </w:p>
    <w:p w:rsidR="0019572A" w:rsidRPr="00206374" w:rsidRDefault="0019572A" w:rsidP="00EF2CE3">
      <w:pPr>
        <w:tabs>
          <w:tab w:val="left" w:pos="1661"/>
        </w:tabs>
        <w:spacing w:line="360" w:lineRule="auto"/>
        <w:ind w:firstLine="709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206374" w:rsidRDefault="00206374" w:rsidP="00EF2CE3">
      <w:pPr>
        <w:tabs>
          <w:tab w:val="left" w:pos="1661"/>
        </w:tabs>
        <w:spacing w:line="360" w:lineRule="auto"/>
        <w:ind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206374">
        <w:rPr>
          <w:rFonts w:eastAsiaTheme="minorHAnsi"/>
          <w:b/>
          <w:sz w:val="28"/>
          <w:szCs w:val="28"/>
          <w:lang w:eastAsia="en-US"/>
        </w:rPr>
        <w:t>1.4 Общеобразовательный цикл</w:t>
      </w:r>
    </w:p>
    <w:p w:rsidR="006F0D7A" w:rsidRPr="006F0D7A" w:rsidRDefault="006F0D7A" w:rsidP="00EF2CE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F0D7A">
        <w:rPr>
          <w:spacing w:val="2"/>
          <w:sz w:val="28"/>
          <w:szCs w:val="28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образования. </w:t>
      </w:r>
    </w:p>
    <w:p w:rsidR="006F0D7A" w:rsidRPr="006F0D7A" w:rsidRDefault="006F0D7A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F0D7A">
        <w:rPr>
          <w:spacing w:val="2"/>
          <w:sz w:val="28"/>
          <w:szCs w:val="28"/>
        </w:rPr>
        <w:t>Период изучения общ</w:t>
      </w:r>
      <w:r w:rsidR="009C543E">
        <w:rPr>
          <w:spacing w:val="2"/>
          <w:sz w:val="28"/>
          <w:szCs w:val="28"/>
        </w:rPr>
        <w:t>еобразовательных предметов – 1-2</w:t>
      </w:r>
      <w:r w:rsidRPr="006F0D7A">
        <w:rPr>
          <w:spacing w:val="2"/>
          <w:sz w:val="28"/>
          <w:szCs w:val="28"/>
        </w:rPr>
        <w:t xml:space="preserve"> курсы.</w:t>
      </w:r>
    </w:p>
    <w:p w:rsidR="006F0D7A" w:rsidRPr="006F0D7A" w:rsidRDefault="006F0D7A" w:rsidP="00EF2CE3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6F0D7A">
        <w:rPr>
          <w:sz w:val="28"/>
          <w:szCs w:val="28"/>
        </w:rPr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:rsidR="006F0D7A" w:rsidRPr="006F0D7A" w:rsidRDefault="006F0D7A" w:rsidP="00EF2CE3">
      <w:pPr>
        <w:numPr>
          <w:ilvl w:val="0"/>
          <w:numId w:val="16"/>
        </w:numPr>
        <w:shd w:val="clear" w:color="auto" w:fill="FFFFFF"/>
        <w:spacing w:line="360" w:lineRule="auto"/>
        <w:ind w:left="0" w:firstLine="709"/>
        <w:contextualSpacing/>
        <w:jc w:val="both"/>
        <w:textAlignment w:val="baseline"/>
        <w:rPr>
          <w:sz w:val="28"/>
          <w:szCs w:val="28"/>
        </w:rPr>
      </w:pPr>
      <w:r w:rsidRPr="006F0D7A">
        <w:rPr>
          <w:sz w:val="28"/>
          <w:szCs w:val="28"/>
        </w:rPr>
        <w:t>Федеральным законом Российской Федерации от 29 декабря 2012 г. № 273-ФЗ "Об образовании в Российской Федерации";</w:t>
      </w:r>
    </w:p>
    <w:p w:rsidR="006F0D7A" w:rsidRPr="006F0D7A" w:rsidRDefault="006F0D7A" w:rsidP="00EF2CE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6F0D7A">
        <w:rPr>
          <w:bCs/>
          <w:sz w:val="28"/>
          <w:szCs w:val="28"/>
        </w:rPr>
        <w:lastRenderedPageBreak/>
        <w:t xml:space="preserve">приказом </w:t>
      </w:r>
      <w:r w:rsidR="00970714">
        <w:rPr>
          <w:bCs/>
          <w:sz w:val="28"/>
          <w:szCs w:val="28"/>
        </w:rPr>
        <w:t xml:space="preserve">Минобрнауки России </w:t>
      </w:r>
      <w:r w:rsidRPr="006F0D7A">
        <w:rPr>
          <w:bCs/>
          <w:sz w:val="28"/>
          <w:szCs w:val="28"/>
        </w:rPr>
        <w:t>от 17 мая 2012 г. №413 Об утверждении Федерального государственного образовательного стандарта среднего общего образования(в ред. приказов Минобрнауки России от 29.12.2014 №1645,от 31.12.2015 №1578, от 29.06.2017 №613);</w:t>
      </w:r>
    </w:p>
    <w:p w:rsidR="006F0D7A" w:rsidRPr="006F0D7A" w:rsidRDefault="006F0D7A" w:rsidP="00EF2CE3">
      <w:pPr>
        <w:numPr>
          <w:ilvl w:val="0"/>
          <w:numId w:val="16"/>
        </w:numPr>
        <w:shd w:val="clear" w:color="auto" w:fill="FFFFFF"/>
        <w:spacing w:line="360" w:lineRule="auto"/>
        <w:ind w:left="0" w:firstLine="709"/>
        <w:contextualSpacing/>
        <w:jc w:val="both"/>
        <w:textAlignment w:val="baseline"/>
        <w:rPr>
          <w:sz w:val="28"/>
          <w:szCs w:val="28"/>
        </w:rPr>
      </w:pPr>
      <w:r w:rsidRPr="006F0D7A">
        <w:rPr>
          <w:sz w:val="28"/>
          <w:szCs w:val="28"/>
        </w:rPr>
        <w:t>письмом Минобрнауки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:rsidR="006F0D7A" w:rsidRPr="006F0D7A" w:rsidRDefault="006F0D7A" w:rsidP="00EF2CE3">
      <w:pPr>
        <w:spacing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6F0D7A">
        <w:rPr>
          <w:kern w:val="2"/>
          <w:sz w:val="28"/>
          <w:szCs w:val="28"/>
        </w:rPr>
        <w:t>Профиль – технический.</w:t>
      </w:r>
    </w:p>
    <w:p w:rsidR="00970714" w:rsidRDefault="00970714" w:rsidP="00EF2CE3">
      <w:pPr>
        <w:spacing w:line="360" w:lineRule="auto"/>
        <w:ind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Общий объём образовательной программы</w:t>
      </w:r>
      <w:r w:rsidRPr="00D80750">
        <w:rPr>
          <w:kern w:val="2"/>
          <w:sz w:val="28"/>
          <w:szCs w:val="28"/>
        </w:rPr>
        <w:t xml:space="preserve"> при очной форме </w:t>
      </w:r>
      <w:r>
        <w:rPr>
          <w:kern w:val="2"/>
          <w:sz w:val="28"/>
          <w:szCs w:val="28"/>
        </w:rPr>
        <w:t>обучения</w:t>
      </w:r>
      <w:r w:rsidRPr="00D80750">
        <w:rPr>
          <w:kern w:val="2"/>
          <w:sz w:val="28"/>
          <w:szCs w:val="28"/>
        </w:rPr>
        <w:t xml:space="preserve"> для лиц, обучающихся на базе основного общего образования</w:t>
      </w:r>
      <w:r>
        <w:rPr>
          <w:kern w:val="2"/>
          <w:sz w:val="28"/>
          <w:szCs w:val="28"/>
        </w:rPr>
        <w:t>, включая получение</w:t>
      </w:r>
      <w:r w:rsidRPr="00D80750">
        <w:rPr>
          <w:kern w:val="2"/>
          <w:sz w:val="28"/>
          <w:szCs w:val="28"/>
        </w:rPr>
        <w:t xml:space="preserve"> среднего общего образования</w:t>
      </w:r>
      <w:r>
        <w:rPr>
          <w:kern w:val="2"/>
          <w:sz w:val="28"/>
          <w:szCs w:val="28"/>
        </w:rPr>
        <w:t xml:space="preserve"> в соответствии с требованиями ФГОС СОО</w:t>
      </w:r>
      <w:r w:rsidRPr="00D80750">
        <w:rPr>
          <w:kern w:val="2"/>
          <w:sz w:val="28"/>
          <w:szCs w:val="28"/>
        </w:rPr>
        <w:t xml:space="preserve">, увеличивается на </w:t>
      </w:r>
      <w:r w:rsidR="00B65735">
        <w:rPr>
          <w:kern w:val="2"/>
          <w:sz w:val="28"/>
          <w:szCs w:val="28"/>
        </w:rPr>
        <w:t>3078</w:t>
      </w:r>
      <w:r>
        <w:rPr>
          <w:kern w:val="2"/>
          <w:sz w:val="28"/>
          <w:szCs w:val="28"/>
        </w:rPr>
        <w:t xml:space="preserve"> ак.ч.</w:t>
      </w:r>
      <w:r w:rsidRPr="00D80750">
        <w:rPr>
          <w:kern w:val="2"/>
          <w:sz w:val="28"/>
          <w:szCs w:val="28"/>
        </w:rPr>
        <w:t xml:space="preserve">: </w:t>
      </w:r>
    </w:p>
    <w:p w:rsidR="00970714" w:rsidRDefault="00970714" w:rsidP="00EF2CE3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986235">
        <w:rPr>
          <w:rFonts w:ascii="Times New Roman" w:eastAsia="Times New Roman" w:hAnsi="Times New Roman"/>
          <w:sz w:val="28"/>
          <w:szCs w:val="28"/>
          <w:lang w:eastAsia="ru-RU"/>
        </w:rPr>
        <w:t xml:space="preserve">объём работы обучающихся во взаимодействии с преподавателем </w:t>
      </w:r>
      <w:r w:rsidRPr="00986235">
        <w:rPr>
          <w:rFonts w:ascii="Times New Roman" w:hAnsi="Times New Roman"/>
          <w:kern w:val="2"/>
          <w:sz w:val="28"/>
          <w:szCs w:val="28"/>
        </w:rPr>
        <w:t xml:space="preserve">– </w:t>
      </w:r>
      <w:r>
        <w:rPr>
          <w:rFonts w:ascii="Times New Roman" w:hAnsi="Times New Roman"/>
          <w:kern w:val="2"/>
          <w:sz w:val="28"/>
          <w:szCs w:val="28"/>
        </w:rPr>
        <w:t>2052</w:t>
      </w:r>
      <w:r w:rsidR="00361415">
        <w:rPr>
          <w:rFonts w:ascii="Times New Roman" w:hAnsi="Times New Roman"/>
          <w:kern w:val="2"/>
          <w:sz w:val="28"/>
          <w:szCs w:val="28"/>
        </w:rPr>
        <w:t xml:space="preserve"> </w:t>
      </w:r>
      <w:r w:rsidRPr="00986235">
        <w:rPr>
          <w:rFonts w:ascii="Times New Roman" w:hAnsi="Times New Roman"/>
          <w:kern w:val="2"/>
          <w:sz w:val="28"/>
          <w:szCs w:val="28"/>
        </w:rPr>
        <w:t xml:space="preserve">ак.ч., </w:t>
      </w:r>
    </w:p>
    <w:p w:rsidR="00970714" w:rsidRDefault="00B65735" w:rsidP="00EF2CE3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промежуточная аттестация – 36</w:t>
      </w:r>
      <w:r w:rsidR="00970714" w:rsidRPr="00986235">
        <w:rPr>
          <w:rFonts w:ascii="Times New Roman" w:hAnsi="Times New Roman"/>
          <w:kern w:val="2"/>
          <w:sz w:val="28"/>
          <w:szCs w:val="28"/>
        </w:rPr>
        <w:t xml:space="preserve"> ак.ч., </w:t>
      </w:r>
    </w:p>
    <w:p w:rsidR="00970714" w:rsidRPr="00986235" w:rsidRDefault="00970714" w:rsidP="00EF2CE3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986235">
        <w:rPr>
          <w:rFonts w:ascii="Times New Roman" w:hAnsi="Times New Roman"/>
          <w:kern w:val="2"/>
          <w:sz w:val="28"/>
          <w:szCs w:val="28"/>
        </w:rPr>
        <w:t>самостоятельная работа обучающихся</w:t>
      </w:r>
      <w:r w:rsidR="00B65735">
        <w:rPr>
          <w:rFonts w:ascii="Times New Roman" w:hAnsi="Times New Roman"/>
          <w:kern w:val="2"/>
          <w:sz w:val="28"/>
          <w:szCs w:val="28"/>
        </w:rPr>
        <w:t xml:space="preserve"> </w:t>
      </w:r>
      <w:r w:rsidRPr="00986235">
        <w:rPr>
          <w:rFonts w:ascii="Times New Roman" w:hAnsi="Times New Roman"/>
          <w:kern w:val="2"/>
          <w:sz w:val="28"/>
          <w:szCs w:val="28"/>
        </w:rPr>
        <w:t xml:space="preserve">– </w:t>
      </w:r>
      <w:r w:rsidR="00B65735">
        <w:rPr>
          <w:rFonts w:ascii="Times New Roman" w:hAnsi="Times New Roman"/>
          <w:kern w:val="2"/>
          <w:sz w:val="28"/>
          <w:szCs w:val="28"/>
        </w:rPr>
        <w:t xml:space="preserve">1026 </w:t>
      </w:r>
      <w:r w:rsidRPr="00986235">
        <w:rPr>
          <w:rFonts w:ascii="Times New Roman" w:hAnsi="Times New Roman"/>
          <w:kern w:val="2"/>
          <w:sz w:val="28"/>
          <w:szCs w:val="28"/>
        </w:rPr>
        <w:t xml:space="preserve">ч. </w:t>
      </w:r>
    </w:p>
    <w:p w:rsidR="006F0D7A" w:rsidRPr="006F0D7A" w:rsidRDefault="006F0D7A" w:rsidP="00EF2CE3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F0D7A">
        <w:rPr>
          <w:color w:val="000000"/>
          <w:sz w:val="28"/>
          <w:szCs w:val="28"/>
          <w:shd w:val="clear" w:color="auto" w:fill="FFFFFF"/>
        </w:rPr>
        <w:t xml:space="preserve">В общеобразовательном цикле учебного плана выполнены требования ФГОС </w:t>
      </w:r>
      <w:r w:rsidR="00B65735">
        <w:rPr>
          <w:color w:val="000000"/>
          <w:sz w:val="28"/>
          <w:szCs w:val="28"/>
          <w:shd w:val="clear" w:color="auto" w:fill="FFFFFF"/>
        </w:rPr>
        <w:t>среднего</w:t>
      </w:r>
      <w:r w:rsidRPr="006F0D7A">
        <w:rPr>
          <w:color w:val="000000"/>
          <w:sz w:val="28"/>
          <w:szCs w:val="28"/>
          <w:shd w:val="clear" w:color="auto" w:fill="FFFFFF"/>
        </w:rPr>
        <w:t xml:space="preserve"> общего образования:</w:t>
      </w:r>
    </w:p>
    <w:p w:rsidR="006F0D7A" w:rsidRPr="006F0D7A" w:rsidRDefault="006F0D7A" w:rsidP="00EF2CE3">
      <w:pPr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60% учебной нагрузки выделены на обязательную часть (12</w:t>
      </w:r>
      <w:r w:rsidR="00970714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53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ч.).</w:t>
      </w:r>
    </w:p>
    <w:p w:rsidR="00442D1D" w:rsidRDefault="006F0D7A" w:rsidP="00EF2CE3">
      <w:pPr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40% учебной нагрузки выделены на часть, формируемую участниками образовательного процесса (8</w:t>
      </w:r>
      <w:r w:rsidR="00970714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35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ч.).</w:t>
      </w:r>
    </w:p>
    <w:p w:rsidR="00E619B1" w:rsidRPr="00E619B1" w:rsidRDefault="006F0D7A" w:rsidP="00EF2CE3">
      <w:pPr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>В учебном плане представлено не менее 1 дисциплины из каждой предметной области.</w:t>
      </w:r>
      <w:r w:rsidR="00442D1D" w:rsidRP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Предметные результаты изучения предметной области "</w:t>
      </w:r>
      <w:r w:rsidR="000A3DD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Экология родного края</w:t>
      </w:r>
      <w:r w:rsidR="00442D1D" w:rsidRP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" включают предметные результаты учебн</w:t>
      </w:r>
      <w:r w:rsidR="00E619B1" w:rsidRP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ого </w:t>
      </w:r>
      <w:r w:rsidR="00442D1D" w:rsidRP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предмет</w:t>
      </w:r>
      <w:r w:rsidR="00E619B1" w:rsidRP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а </w:t>
      </w:r>
      <w:r w:rsidR="00442D1D" w:rsidRPr="00E619B1">
        <w:rPr>
          <w:color w:val="000000"/>
          <w:sz w:val="28"/>
          <w:szCs w:val="28"/>
          <w:shd w:val="clear" w:color="auto" w:fill="FFFFFF"/>
        </w:rPr>
        <w:t>"</w:t>
      </w:r>
      <w:r w:rsidR="000A3DD7">
        <w:rPr>
          <w:color w:val="000000"/>
          <w:sz w:val="28"/>
          <w:szCs w:val="28"/>
          <w:shd w:val="clear" w:color="auto" w:fill="FFFFFF"/>
        </w:rPr>
        <w:t>Экология родного края</w:t>
      </w:r>
      <w:r w:rsidR="00442D1D" w:rsidRPr="00E619B1">
        <w:rPr>
          <w:color w:val="000000"/>
          <w:sz w:val="28"/>
          <w:szCs w:val="28"/>
          <w:shd w:val="clear" w:color="auto" w:fill="FFFFFF"/>
        </w:rPr>
        <w:t>".</w:t>
      </w:r>
    </w:p>
    <w:p w:rsidR="006F0D7A" w:rsidRPr="00E619B1" w:rsidRDefault="006F0D7A" w:rsidP="00EF2CE3">
      <w:pPr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Общее количество общеобразовательных дисциплин составляет 12.</w:t>
      </w:r>
    </w:p>
    <w:p w:rsidR="006F0D7A" w:rsidRPr="006F0D7A" w:rsidRDefault="006F0D7A" w:rsidP="00EF2CE3">
      <w:pPr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Введена обязательная учебная дисциплина «Астрономия», общее количество обязательных дисциплин составляет 8.</w:t>
      </w:r>
    </w:p>
    <w:p w:rsidR="006F0D7A" w:rsidRPr="006F0D7A" w:rsidRDefault="006F0D7A" w:rsidP="00EF2CE3">
      <w:pPr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Изменено наименование учебной дисциплины «Математика».</w:t>
      </w:r>
    </w:p>
    <w:p w:rsidR="006F0D7A" w:rsidRPr="00361415" w:rsidRDefault="006F0D7A" w:rsidP="00EF2CE3">
      <w:pPr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Часть, формируемая </w:t>
      </w:r>
      <w:r w:rsidRPr="00361415">
        <w:rPr>
          <w:rFonts w:eastAsia="Calibri"/>
          <w:sz w:val="28"/>
          <w:szCs w:val="28"/>
          <w:shd w:val="clear" w:color="auto" w:fill="FFFFFF"/>
          <w:lang w:eastAsia="en-US"/>
        </w:rPr>
        <w:t>участниками образовательного процесса, представлена следующими дисциплинами:</w:t>
      </w:r>
    </w:p>
    <w:p w:rsidR="006F0D7A" w:rsidRPr="00361415" w:rsidRDefault="006F0D7A" w:rsidP="00EF2CE3">
      <w:pPr>
        <w:numPr>
          <w:ilvl w:val="0"/>
          <w:numId w:val="17"/>
        </w:numPr>
        <w:spacing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361415">
        <w:rPr>
          <w:rFonts w:eastAsia="Calibri"/>
          <w:sz w:val="28"/>
          <w:szCs w:val="28"/>
          <w:shd w:val="clear" w:color="auto" w:fill="FFFFFF"/>
          <w:lang w:eastAsia="en-US"/>
        </w:rPr>
        <w:t>общ</w:t>
      </w:r>
      <w:r w:rsidR="000A3DD7" w:rsidRPr="00361415">
        <w:rPr>
          <w:rFonts w:eastAsia="Calibri"/>
          <w:sz w:val="28"/>
          <w:szCs w:val="28"/>
          <w:shd w:val="clear" w:color="auto" w:fill="FFFFFF"/>
          <w:lang w:eastAsia="en-US"/>
        </w:rPr>
        <w:t>ес</w:t>
      </w:r>
      <w:r w:rsidR="007E013B" w:rsidRPr="00361415">
        <w:rPr>
          <w:rFonts w:eastAsia="Calibri"/>
          <w:sz w:val="28"/>
          <w:szCs w:val="28"/>
          <w:shd w:val="clear" w:color="auto" w:fill="FFFFFF"/>
          <w:lang w:eastAsia="en-US"/>
        </w:rPr>
        <w:t>твознание (обществознание – 77ч., экономика – 7</w:t>
      </w:r>
      <w:r w:rsidR="000A3DD7" w:rsidRPr="00361415">
        <w:rPr>
          <w:rFonts w:eastAsia="Calibri"/>
          <w:sz w:val="28"/>
          <w:szCs w:val="28"/>
          <w:shd w:val="clear" w:color="auto" w:fill="FFFFFF"/>
          <w:lang w:eastAsia="en-US"/>
        </w:rPr>
        <w:t>5ч., право – 7</w:t>
      </w:r>
      <w:r w:rsidR="007E013B" w:rsidRPr="00361415">
        <w:rPr>
          <w:rFonts w:eastAsia="Calibri"/>
          <w:sz w:val="28"/>
          <w:szCs w:val="28"/>
          <w:shd w:val="clear" w:color="auto" w:fill="FFFFFF"/>
          <w:lang w:eastAsia="en-US"/>
        </w:rPr>
        <w:t>8</w:t>
      </w:r>
      <w:r w:rsidRPr="00361415">
        <w:rPr>
          <w:rFonts w:eastAsia="Calibri"/>
          <w:sz w:val="28"/>
          <w:szCs w:val="28"/>
          <w:shd w:val="clear" w:color="auto" w:fill="FFFFFF"/>
          <w:lang w:eastAsia="en-US"/>
        </w:rPr>
        <w:t>ч.) -</w:t>
      </w:r>
      <w:r w:rsidR="007E013B" w:rsidRPr="00361415">
        <w:rPr>
          <w:rFonts w:eastAsia="Calibri"/>
          <w:sz w:val="28"/>
          <w:szCs w:val="28"/>
          <w:shd w:val="clear" w:color="auto" w:fill="FFFFFF"/>
          <w:lang w:eastAsia="en-US"/>
        </w:rPr>
        <w:t>23</w:t>
      </w:r>
      <w:r w:rsidR="000A3DD7" w:rsidRPr="00361415">
        <w:rPr>
          <w:rFonts w:eastAsia="Calibri"/>
          <w:sz w:val="28"/>
          <w:szCs w:val="28"/>
          <w:shd w:val="clear" w:color="auto" w:fill="FFFFFF"/>
          <w:lang w:eastAsia="en-US"/>
        </w:rPr>
        <w:t>0</w:t>
      </w:r>
      <w:r w:rsidR="00361415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="007737E7" w:rsidRPr="00361415">
        <w:rPr>
          <w:rFonts w:eastAsia="Calibri"/>
          <w:sz w:val="28"/>
          <w:szCs w:val="28"/>
          <w:shd w:val="clear" w:color="auto" w:fill="FFFFFF"/>
          <w:lang w:eastAsia="en-US"/>
        </w:rPr>
        <w:t>ак. ч.</w:t>
      </w:r>
    </w:p>
    <w:p w:rsidR="006F0D7A" w:rsidRPr="00361415" w:rsidRDefault="006F0D7A" w:rsidP="00EF2CE3">
      <w:pPr>
        <w:numPr>
          <w:ilvl w:val="0"/>
          <w:numId w:val="17"/>
        </w:numPr>
        <w:spacing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361415">
        <w:rPr>
          <w:rFonts w:eastAsia="Calibri"/>
          <w:sz w:val="28"/>
          <w:szCs w:val="28"/>
          <w:shd w:val="clear" w:color="auto" w:fill="FFFFFF"/>
          <w:lang w:eastAsia="en-US"/>
        </w:rPr>
        <w:t xml:space="preserve">естествознание (физика – </w:t>
      </w:r>
      <w:r w:rsidR="000A3DD7" w:rsidRPr="00361415">
        <w:rPr>
          <w:rFonts w:eastAsia="Calibri"/>
          <w:sz w:val="28"/>
          <w:szCs w:val="28"/>
          <w:shd w:val="clear" w:color="auto" w:fill="FFFFFF"/>
          <w:lang w:eastAsia="en-US"/>
        </w:rPr>
        <w:t>131</w:t>
      </w:r>
      <w:r w:rsidR="007E013B" w:rsidRPr="00361415">
        <w:rPr>
          <w:rFonts w:eastAsia="Calibri"/>
          <w:sz w:val="28"/>
          <w:szCs w:val="28"/>
          <w:shd w:val="clear" w:color="auto" w:fill="FFFFFF"/>
          <w:lang w:eastAsia="en-US"/>
        </w:rPr>
        <w:t>ч., химия – 130</w:t>
      </w:r>
      <w:r w:rsidR="007737E7" w:rsidRPr="00361415">
        <w:rPr>
          <w:rFonts w:eastAsia="Calibri"/>
          <w:sz w:val="28"/>
          <w:szCs w:val="28"/>
          <w:shd w:val="clear" w:color="auto" w:fill="FFFFFF"/>
          <w:lang w:eastAsia="en-US"/>
        </w:rPr>
        <w:t>ч., биология – 8</w:t>
      </w:r>
      <w:r w:rsidRPr="00361415">
        <w:rPr>
          <w:rFonts w:eastAsia="Calibri"/>
          <w:sz w:val="28"/>
          <w:szCs w:val="28"/>
          <w:shd w:val="clear" w:color="auto" w:fill="FFFFFF"/>
          <w:lang w:eastAsia="en-US"/>
        </w:rPr>
        <w:t xml:space="preserve">6ч.) </w:t>
      </w:r>
      <w:r w:rsidR="007737E7" w:rsidRPr="00361415">
        <w:rPr>
          <w:rFonts w:eastAsia="Calibri"/>
          <w:sz w:val="28"/>
          <w:szCs w:val="28"/>
          <w:shd w:val="clear" w:color="auto" w:fill="FFFFFF"/>
          <w:lang w:eastAsia="en-US"/>
        </w:rPr>
        <w:t>–</w:t>
      </w:r>
      <w:r w:rsidR="007E013B" w:rsidRPr="00361415">
        <w:rPr>
          <w:rFonts w:eastAsia="Calibri"/>
          <w:sz w:val="28"/>
          <w:szCs w:val="28"/>
          <w:shd w:val="clear" w:color="auto" w:fill="FFFFFF"/>
          <w:lang w:eastAsia="en-US"/>
        </w:rPr>
        <w:t>347</w:t>
      </w:r>
      <w:r w:rsidR="000A3DD7" w:rsidRPr="00361415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="007737E7" w:rsidRPr="00361415">
        <w:rPr>
          <w:rFonts w:eastAsia="Calibri"/>
          <w:sz w:val="28"/>
          <w:szCs w:val="28"/>
          <w:shd w:val="clear" w:color="auto" w:fill="FFFFFF"/>
          <w:lang w:eastAsia="en-US"/>
        </w:rPr>
        <w:t>ак. ч.</w:t>
      </w:r>
    </w:p>
    <w:p w:rsidR="006F0D7A" w:rsidRPr="00361415" w:rsidRDefault="006F0D7A" w:rsidP="00EF2CE3">
      <w:pPr>
        <w:numPr>
          <w:ilvl w:val="0"/>
          <w:numId w:val="17"/>
        </w:numPr>
        <w:spacing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361415">
        <w:rPr>
          <w:kern w:val="2"/>
          <w:sz w:val="28"/>
          <w:szCs w:val="28"/>
        </w:rPr>
        <w:t>информатика</w:t>
      </w:r>
      <w:r w:rsidRPr="00361415">
        <w:rPr>
          <w:rFonts w:eastAsia="Calibri"/>
          <w:sz w:val="28"/>
          <w:szCs w:val="28"/>
          <w:shd w:val="clear" w:color="auto" w:fill="FFFFFF"/>
          <w:lang w:eastAsia="en-US"/>
        </w:rPr>
        <w:t xml:space="preserve"> – </w:t>
      </w:r>
      <w:r w:rsidR="007E013B" w:rsidRPr="00361415">
        <w:rPr>
          <w:rFonts w:eastAsia="Calibri"/>
          <w:sz w:val="28"/>
          <w:szCs w:val="28"/>
          <w:shd w:val="clear" w:color="auto" w:fill="FFFFFF"/>
          <w:lang w:eastAsia="en-US"/>
        </w:rPr>
        <w:t xml:space="preserve">140 </w:t>
      </w:r>
      <w:r w:rsidR="007737E7" w:rsidRPr="00361415">
        <w:rPr>
          <w:rFonts w:eastAsia="Calibri"/>
          <w:sz w:val="28"/>
          <w:szCs w:val="28"/>
          <w:shd w:val="clear" w:color="auto" w:fill="FFFFFF"/>
          <w:lang w:eastAsia="en-US"/>
        </w:rPr>
        <w:t xml:space="preserve">ак. </w:t>
      </w:r>
      <w:r w:rsidRPr="00361415">
        <w:rPr>
          <w:rFonts w:eastAsia="Calibri"/>
          <w:sz w:val="28"/>
          <w:szCs w:val="28"/>
          <w:shd w:val="clear" w:color="auto" w:fill="FFFFFF"/>
          <w:lang w:eastAsia="en-US"/>
        </w:rPr>
        <w:t>ч.</w:t>
      </w:r>
    </w:p>
    <w:p w:rsidR="006F0D7A" w:rsidRPr="00361415" w:rsidRDefault="006F0D7A" w:rsidP="00EF2CE3">
      <w:pPr>
        <w:numPr>
          <w:ilvl w:val="0"/>
          <w:numId w:val="18"/>
        </w:numPr>
        <w:spacing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361415">
        <w:rPr>
          <w:kern w:val="2"/>
          <w:sz w:val="28"/>
          <w:szCs w:val="28"/>
        </w:rPr>
        <w:t>Раздел «Дополнительные учебные дисциплины по выбору обучающихся» (</w:t>
      </w:r>
      <w:r w:rsidR="007E013B" w:rsidRPr="00361415">
        <w:rPr>
          <w:kern w:val="2"/>
          <w:sz w:val="28"/>
          <w:szCs w:val="28"/>
        </w:rPr>
        <w:t>10</w:t>
      </w:r>
      <w:r w:rsidR="000A3DD7" w:rsidRPr="00361415">
        <w:rPr>
          <w:kern w:val="2"/>
          <w:sz w:val="28"/>
          <w:szCs w:val="28"/>
        </w:rPr>
        <w:t>4</w:t>
      </w:r>
      <w:r w:rsidR="007737E7" w:rsidRPr="00361415">
        <w:rPr>
          <w:kern w:val="2"/>
          <w:sz w:val="28"/>
          <w:szCs w:val="28"/>
        </w:rPr>
        <w:t xml:space="preserve"> ак.</w:t>
      </w:r>
      <w:r w:rsidRPr="00361415">
        <w:rPr>
          <w:kern w:val="2"/>
          <w:sz w:val="28"/>
          <w:szCs w:val="28"/>
        </w:rPr>
        <w:t xml:space="preserve"> ч.) представлен учебными дисциплинами: «Родной язык</w:t>
      </w:r>
      <w:r w:rsidR="00E619B1" w:rsidRPr="00361415">
        <w:rPr>
          <w:kern w:val="2"/>
          <w:sz w:val="28"/>
          <w:szCs w:val="28"/>
        </w:rPr>
        <w:t xml:space="preserve"> и родная литература</w:t>
      </w:r>
      <w:r w:rsidRPr="00361415">
        <w:rPr>
          <w:kern w:val="2"/>
          <w:sz w:val="28"/>
          <w:szCs w:val="28"/>
        </w:rPr>
        <w:t>, «</w:t>
      </w:r>
      <w:r w:rsidR="007737E7" w:rsidRPr="00361415">
        <w:rPr>
          <w:kern w:val="2"/>
          <w:sz w:val="28"/>
          <w:szCs w:val="28"/>
        </w:rPr>
        <w:t>Экология родного края</w:t>
      </w:r>
      <w:r w:rsidRPr="00361415">
        <w:rPr>
          <w:kern w:val="2"/>
          <w:sz w:val="28"/>
          <w:szCs w:val="28"/>
        </w:rPr>
        <w:t>».</w:t>
      </w:r>
    </w:p>
    <w:p w:rsidR="0012667C" w:rsidRDefault="00E619B1" w:rsidP="00EF2CE3">
      <w:pPr>
        <w:spacing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619B1">
        <w:rPr>
          <w:kern w:val="2"/>
          <w:sz w:val="28"/>
          <w:szCs w:val="28"/>
        </w:rPr>
        <w:t>При освоении общеобразовательного цикла обучающиеся выполняют индивидуальные проекты</w:t>
      </w:r>
      <w:r w:rsidR="0012667C">
        <w:rPr>
          <w:kern w:val="2"/>
          <w:sz w:val="28"/>
          <w:szCs w:val="28"/>
        </w:rPr>
        <w:t>.</w:t>
      </w:r>
    </w:p>
    <w:p w:rsidR="006F0D7A" w:rsidRPr="006F0D7A" w:rsidRDefault="006F0D7A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F0D7A">
        <w:rPr>
          <w:sz w:val="28"/>
          <w:szCs w:val="28"/>
        </w:rPr>
        <w:t>Дисциплина «Основы безопасности жизне</w:t>
      </w:r>
      <w:r w:rsidR="007E013B">
        <w:rPr>
          <w:sz w:val="28"/>
          <w:szCs w:val="28"/>
        </w:rPr>
        <w:t>деятельности» предусматривает 70</w:t>
      </w:r>
      <w:r w:rsidRPr="006F0D7A">
        <w:rPr>
          <w:sz w:val="28"/>
          <w:szCs w:val="28"/>
        </w:rPr>
        <w:t xml:space="preserve"> ч. учебных занятий.</w:t>
      </w:r>
    </w:p>
    <w:p w:rsidR="006F0D7A" w:rsidRPr="006F0D7A" w:rsidRDefault="006F0D7A" w:rsidP="00EF2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F0D7A">
        <w:rPr>
          <w:sz w:val="28"/>
          <w:szCs w:val="28"/>
        </w:rPr>
        <w:t>Дисциплина «Физическ</w:t>
      </w:r>
      <w:r w:rsidR="000A3DD7">
        <w:rPr>
          <w:sz w:val="28"/>
          <w:szCs w:val="28"/>
        </w:rPr>
        <w:t>ая культура» предусматривает 17</w:t>
      </w:r>
      <w:r w:rsidR="007E013B">
        <w:rPr>
          <w:sz w:val="28"/>
          <w:szCs w:val="28"/>
        </w:rPr>
        <w:t>1</w:t>
      </w:r>
      <w:r w:rsidR="00361415">
        <w:rPr>
          <w:sz w:val="28"/>
          <w:szCs w:val="28"/>
        </w:rPr>
        <w:t xml:space="preserve"> </w:t>
      </w:r>
      <w:r w:rsidRPr="006F0D7A">
        <w:rPr>
          <w:sz w:val="28"/>
          <w:szCs w:val="28"/>
        </w:rPr>
        <w:t>ч. обязательных аудиторных занятий.</w:t>
      </w:r>
    </w:p>
    <w:p w:rsidR="006F0D7A" w:rsidRPr="006F0D7A" w:rsidRDefault="006F0D7A" w:rsidP="00EF2CE3">
      <w:pPr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6F0D7A">
        <w:rPr>
          <w:sz w:val="28"/>
          <w:szCs w:val="28"/>
          <w:shd w:val="clear" w:color="auto" w:fill="FFFFFF"/>
        </w:rPr>
        <w:lastRenderedPageBreak/>
        <w:t xml:space="preserve"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 </w:t>
      </w:r>
    </w:p>
    <w:p w:rsidR="006F0D7A" w:rsidRPr="006F0D7A" w:rsidRDefault="006F0D7A" w:rsidP="00EF2CE3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6F0D7A">
        <w:rPr>
          <w:sz w:val="28"/>
          <w:szCs w:val="28"/>
          <w:shd w:val="clear" w:color="auto" w:fill="FFFFFF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профессии.</w:t>
      </w:r>
    </w:p>
    <w:p w:rsidR="006F0D7A" w:rsidRDefault="006F0D7A" w:rsidP="00EF2CE3">
      <w:pPr>
        <w:spacing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6F0D7A">
        <w:rPr>
          <w:sz w:val="28"/>
          <w:szCs w:val="28"/>
        </w:rPr>
        <w:t xml:space="preserve">Промежуточная аттестация по общеобразовательному циклу проводится в соответствии с </w:t>
      </w:r>
      <w:r w:rsidRPr="006F0D7A">
        <w:rPr>
          <w:kern w:val="2"/>
          <w:sz w:val="28"/>
          <w:szCs w:val="28"/>
        </w:rPr>
        <w:t xml:space="preserve">Положением по итоговому контролю учебных достижений обучающихся при реализации ФГОС среднего общего образования в пределах освоения основной профессиональной образовательной программы СПО (ФГАУ ФИРО протокол №1 от 15.02.2012г.) и предусматривает итоговые экзамены по учебным дисциплинам: «Русский язык» (письменно), «Математика» (письменно), «Естествознание» (устно), дифференцированные зачёты по всем остальным учебным дисциплинам. </w:t>
      </w:r>
    </w:p>
    <w:p w:rsidR="0019572A" w:rsidRPr="006F0D7A" w:rsidRDefault="0019572A" w:rsidP="00EF2CE3">
      <w:pPr>
        <w:spacing w:line="360" w:lineRule="auto"/>
        <w:ind w:firstLine="709"/>
        <w:contextualSpacing/>
        <w:jc w:val="both"/>
        <w:rPr>
          <w:kern w:val="2"/>
          <w:sz w:val="28"/>
          <w:szCs w:val="28"/>
        </w:rPr>
      </w:pPr>
    </w:p>
    <w:p w:rsidR="00AB67E0" w:rsidRPr="00CD13D6" w:rsidRDefault="00AB67E0" w:rsidP="00EF2CE3">
      <w:pPr>
        <w:tabs>
          <w:tab w:val="left" w:pos="1661"/>
        </w:tabs>
        <w:spacing w:line="360" w:lineRule="auto"/>
        <w:ind w:firstLine="709"/>
        <w:contextualSpacing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AB67E0">
        <w:rPr>
          <w:rFonts w:eastAsiaTheme="minorHAnsi"/>
          <w:b/>
          <w:sz w:val="28"/>
          <w:szCs w:val="28"/>
          <w:lang w:eastAsia="en-US"/>
        </w:rPr>
        <w:t>1.</w:t>
      </w:r>
      <w:r w:rsidR="00206374">
        <w:rPr>
          <w:rFonts w:eastAsiaTheme="minorHAnsi"/>
          <w:b/>
          <w:sz w:val="28"/>
          <w:szCs w:val="28"/>
          <w:lang w:eastAsia="en-US"/>
        </w:rPr>
        <w:t>5</w:t>
      </w:r>
      <w:r w:rsidRPr="00AB67E0">
        <w:rPr>
          <w:rFonts w:eastAsiaTheme="minorHAnsi"/>
          <w:b/>
          <w:sz w:val="28"/>
          <w:szCs w:val="28"/>
          <w:lang w:eastAsia="en-US"/>
        </w:rPr>
        <w:t xml:space="preserve"> Формирование вариативной части</w:t>
      </w:r>
    </w:p>
    <w:p w:rsidR="00F11F69" w:rsidRPr="00F11F69" w:rsidRDefault="00F11F69" w:rsidP="00EF2CE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11F69">
        <w:rPr>
          <w:color w:val="000000"/>
          <w:sz w:val="28"/>
          <w:szCs w:val="28"/>
        </w:rPr>
        <w:t>Вариативная часть образовательной программы (не менее 20</w:t>
      </w:r>
      <w:r>
        <w:rPr>
          <w:color w:val="000000"/>
          <w:sz w:val="28"/>
          <w:szCs w:val="28"/>
        </w:rPr>
        <w:t>%</w:t>
      </w:r>
      <w:r w:rsidRPr="00F11F69">
        <w:rPr>
          <w:color w:val="000000"/>
          <w:sz w:val="28"/>
          <w:szCs w:val="28"/>
        </w:rPr>
        <w:t>) дает возможность расширения основного(ых) вида(ов) деятельности, к которым должен быть готов выпускник, освоивший образовательную программу, согласно сочетанию получаемых квалификаций, 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труда.</w:t>
      </w:r>
    </w:p>
    <w:p w:rsidR="00F11F69" w:rsidRDefault="00F11F69" w:rsidP="00EF2CE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11F69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:rsidR="009D1A5B" w:rsidRPr="008554DB" w:rsidRDefault="009D1A5B" w:rsidP="00EF2CE3">
      <w:pPr>
        <w:pStyle w:val="a8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Общепрофессиональный цикл</w:t>
      </w:r>
      <w:r w:rsidRPr="008554DB">
        <w:rPr>
          <w:bCs/>
          <w:sz w:val="28"/>
          <w:szCs w:val="28"/>
        </w:rPr>
        <w:t xml:space="preserve"> (</w:t>
      </w:r>
      <w:r w:rsidR="007E013B">
        <w:rPr>
          <w:bCs/>
          <w:sz w:val="28"/>
          <w:szCs w:val="28"/>
        </w:rPr>
        <w:t xml:space="preserve">188 </w:t>
      </w:r>
      <w:r>
        <w:rPr>
          <w:bCs/>
          <w:sz w:val="28"/>
          <w:szCs w:val="28"/>
        </w:rPr>
        <w:t>ак.</w:t>
      </w:r>
      <w:r w:rsidR="003614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ч.):</w:t>
      </w:r>
    </w:p>
    <w:p w:rsidR="009D1A5B" w:rsidRPr="00D00828" w:rsidRDefault="009D1A5B" w:rsidP="00EF2CE3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0828">
        <w:rPr>
          <w:rFonts w:ascii="Times New Roman" w:hAnsi="Times New Roman"/>
          <w:bCs/>
          <w:sz w:val="28"/>
          <w:szCs w:val="28"/>
        </w:rPr>
        <w:lastRenderedPageBreak/>
        <w:t>на увеличение объема часов</w:t>
      </w:r>
      <w:r w:rsidR="00D467B9" w:rsidRPr="00D00828">
        <w:rPr>
          <w:rFonts w:ascii="Times New Roman" w:hAnsi="Times New Roman"/>
          <w:bCs/>
          <w:sz w:val="28"/>
          <w:szCs w:val="28"/>
        </w:rPr>
        <w:t xml:space="preserve"> (</w:t>
      </w:r>
      <w:r w:rsidR="00D00828" w:rsidRPr="00D00828">
        <w:rPr>
          <w:rFonts w:ascii="Times New Roman" w:hAnsi="Times New Roman"/>
          <w:bCs/>
          <w:sz w:val="28"/>
          <w:szCs w:val="28"/>
        </w:rPr>
        <w:t>216 часов</w:t>
      </w:r>
      <w:r w:rsidR="007E013B" w:rsidRPr="00D00828">
        <w:rPr>
          <w:rFonts w:ascii="Times New Roman" w:hAnsi="Times New Roman"/>
          <w:bCs/>
          <w:sz w:val="28"/>
          <w:szCs w:val="28"/>
        </w:rPr>
        <w:t xml:space="preserve"> </w:t>
      </w:r>
      <w:r w:rsidR="00FA7399" w:rsidRPr="00D00828">
        <w:rPr>
          <w:rFonts w:ascii="Times New Roman" w:hAnsi="Times New Roman"/>
          <w:bCs/>
          <w:sz w:val="28"/>
          <w:szCs w:val="28"/>
        </w:rPr>
        <w:t>ак. ч)</w:t>
      </w:r>
      <w:r w:rsidRPr="00D00828">
        <w:rPr>
          <w:rFonts w:ascii="Times New Roman" w:hAnsi="Times New Roman"/>
          <w:bCs/>
          <w:sz w:val="28"/>
          <w:szCs w:val="28"/>
        </w:rPr>
        <w:t>:</w:t>
      </w:r>
    </w:p>
    <w:p w:rsidR="00716976" w:rsidRPr="00D00828" w:rsidRDefault="00716976" w:rsidP="00EF2CE3">
      <w:pPr>
        <w:pStyle w:val="a8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D00828">
        <w:rPr>
          <w:bCs/>
          <w:sz w:val="28"/>
          <w:szCs w:val="28"/>
        </w:rPr>
        <w:t>Профессиональный цикл (ак.ч.):</w:t>
      </w:r>
    </w:p>
    <w:p w:rsidR="00D00828" w:rsidRPr="00D00828" w:rsidRDefault="00D00828" w:rsidP="00EF2CE3">
      <w:pPr>
        <w:pStyle w:val="a8"/>
        <w:spacing w:before="0" w:after="0" w:line="360" w:lineRule="auto"/>
        <w:ind w:firstLine="709"/>
        <w:jc w:val="both"/>
        <w:rPr>
          <w:sz w:val="28"/>
          <w:szCs w:val="28"/>
        </w:rPr>
      </w:pPr>
      <w:r w:rsidRPr="00D00828">
        <w:rPr>
          <w:sz w:val="28"/>
          <w:szCs w:val="28"/>
        </w:rPr>
        <w:t>ОП 01: Основы инженерной графики – 14 ч.</w:t>
      </w:r>
    </w:p>
    <w:p w:rsidR="00D00828" w:rsidRPr="00D00828" w:rsidRDefault="00D00828" w:rsidP="00EF2CE3">
      <w:pPr>
        <w:pStyle w:val="a8"/>
        <w:spacing w:before="0" w:after="0" w:line="360" w:lineRule="auto"/>
        <w:ind w:firstLine="709"/>
        <w:jc w:val="both"/>
        <w:rPr>
          <w:sz w:val="28"/>
          <w:szCs w:val="28"/>
        </w:rPr>
      </w:pPr>
      <w:r w:rsidRPr="00D00828">
        <w:rPr>
          <w:sz w:val="28"/>
          <w:szCs w:val="28"/>
        </w:rPr>
        <w:t>ОП 02:Основы электротехники – 10 ч.</w:t>
      </w:r>
    </w:p>
    <w:p w:rsidR="00D00828" w:rsidRPr="00D00828" w:rsidRDefault="00D00828" w:rsidP="00EF2CE3">
      <w:pPr>
        <w:pStyle w:val="a8"/>
        <w:spacing w:before="0" w:after="0" w:line="360" w:lineRule="auto"/>
        <w:ind w:firstLine="709"/>
        <w:jc w:val="both"/>
        <w:rPr>
          <w:sz w:val="28"/>
          <w:szCs w:val="28"/>
        </w:rPr>
      </w:pPr>
      <w:r w:rsidRPr="00D00828">
        <w:rPr>
          <w:sz w:val="28"/>
          <w:szCs w:val="28"/>
        </w:rPr>
        <w:t>ОП 03: Основы материаловедения  - 10 ч.</w:t>
      </w:r>
    </w:p>
    <w:p w:rsidR="00D00828" w:rsidRPr="00D00828" w:rsidRDefault="00D00828" w:rsidP="00EF2CE3">
      <w:pPr>
        <w:pStyle w:val="a8"/>
        <w:spacing w:before="0" w:after="0" w:line="360" w:lineRule="auto"/>
        <w:ind w:firstLine="709"/>
        <w:jc w:val="both"/>
        <w:rPr>
          <w:sz w:val="28"/>
          <w:szCs w:val="28"/>
        </w:rPr>
      </w:pPr>
      <w:r w:rsidRPr="00D00828">
        <w:rPr>
          <w:sz w:val="28"/>
          <w:szCs w:val="28"/>
        </w:rPr>
        <w:t>ОП 04: Допуски и технические измерения – 10 ч.</w:t>
      </w:r>
    </w:p>
    <w:p w:rsidR="00D00828" w:rsidRPr="00D00828" w:rsidRDefault="00D00828" w:rsidP="00EF2CE3">
      <w:pPr>
        <w:pStyle w:val="a8"/>
        <w:spacing w:before="0" w:after="0" w:line="360" w:lineRule="auto"/>
        <w:ind w:firstLine="709"/>
        <w:jc w:val="both"/>
        <w:rPr>
          <w:sz w:val="28"/>
          <w:szCs w:val="28"/>
        </w:rPr>
      </w:pPr>
      <w:r w:rsidRPr="00D00828">
        <w:rPr>
          <w:sz w:val="28"/>
          <w:szCs w:val="28"/>
        </w:rPr>
        <w:t>ОП 05: Основы экономики – 10 ч.</w:t>
      </w:r>
    </w:p>
    <w:p w:rsidR="00D00828" w:rsidRDefault="00D00828" w:rsidP="00EF2CE3">
      <w:pPr>
        <w:pStyle w:val="a8"/>
        <w:spacing w:before="0" w:after="0" w:line="360" w:lineRule="auto"/>
        <w:ind w:firstLine="709"/>
        <w:jc w:val="both"/>
        <w:rPr>
          <w:sz w:val="28"/>
          <w:szCs w:val="28"/>
        </w:rPr>
      </w:pPr>
      <w:r w:rsidRPr="00D00828">
        <w:rPr>
          <w:sz w:val="28"/>
          <w:szCs w:val="28"/>
        </w:rPr>
        <w:t>ОП 06: Безопасность жизнедеятельности – 10 ч.</w:t>
      </w:r>
    </w:p>
    <w:p w:rsidR="00361415" w:rsidRPr="00D00828" w:rsidRDefault="00361415" w:rsidP="00EF2CE3">
      <w:pPr>
        <w:pStyle w:val="a8"/>
        <w:spacing w:before="0" w:after="0" w:line="360" w:lineRule="auto"/>
        <w:ind w:firstLine="709"/>
        <w:jc w:val="both"/>
        <w:rPr>
          <w:bCs/>
          <w:sz w:val="28"/>
          <w:szCs w:val="28"/>
        </w:rPr>
      </w:pPr>
    </w:p>
    <w:p w:rsidR="00471DB5" w:rsidRPr="00D00828" w:rsidRDefault="00471DB5" w:rsidP="00EF2CE3">
      <w:pPr>
        <w:pStyle w:val="a8"/>
        <w:numPr>
          <w:ilvl w:val="0"/>
          <w:numId w:val="22"/>
        </w:numPr>
        <w:spacing w:before="0" w:after="0" w:line="360" w:lineRule="auto"/>
        <w:ind w:left="0" w:firstLine="709"/>
        <w:jc w:val="both"/>
        <w:rPr>
          <w:bCs/>
          <w:sz w:val="28"/>
          <w:szCs w:val="28"/>
        </w:rPr>
      </w:pPr>
      <w:r w:rsidRPr="00D00828">
        <w:rPr>
          <w:bCs/>
          <w:sz w:val="28"/>
          <w:szCs w:val="28"/>
        </w:rPr>
        <w:t>на увеличение объема часов на МДК:</w:t>
      </w:r>
    </w:p>
    <w:p w:rsidR="00D00828" w:rsidRPr="00D00828" w:rsidRDefault="00D00828" w:rsidP="00D00828">
      <w:pPr>
        <w:pStyle w:val="a8"/>
        <w:spacing w:before="0" w:after="0" w:line="360" w:lineRule="auto"/>
        <w:ind w:left="709"/>
        <w:jc w:val="both"/>
        <w:rPr>
          <w:bCs/>
          <w:sz w:val="28"/>
          <w:szCs w:val="28"/>
        </w:rPr>
      </w:pPr>
      <w:r w:rsidRPr="00D00828">
        <w:rPr>
          <w:sz w:val="28"/>
          <w:szCs w:val="28"/>
        </w:rPr>
        <w:t>МДК 01. 01. Основы технологии сварки и сварочное оборудование – 16 ч.</w:t>
      </w:r>
    </w:p>
    <w:p w:rsidR="00990274" w:rsidRPr="00D00828" w:rsidRDefault="00D00828" w:rsidP="00EF2CE3">
      <w:pPr>
        <w:tabs>
          <w:tab w:val="left" w:pos="728"/>
        </w:tabs>
        <w:spacing w:line="360" w:lineRule="auto"/>
        <w:ind w:firstLine="709"/>
        <w:contextualSpacing/>
        <w:jc w:val="both"/>
        <w:rPr>
          <w:rFonts w:eastAsiaTheme="minorHAnsi"/>
          <w:b/>
          <w:sz w:val="28"/>
          <w:szCs w:val="28"/>
        </w:rPr>
      </w:pPr>
      <w:r w:rsidRPr="00D00828">
        <w:rPr>
          <w:sz w:val="28"/>
          <w:szCs w:val="28"/>
        </w:rPr>
        <w:t>МДК 01. 02. Технология производства сварных конструкций – 12 ч.</w:t>
      </w:r>
    </w:p>
    <w:p w:rsidR="00B65735" w:rsidRPr="00D00828" w:rsidRDefault="00D00828" w:rsidP="00EF2CE3">
      <w:pPr>
        <w:tabs>
          <w:tab w:val="left" w:pos="728"/>
        </w:tabs>
        <w:spacing w:line="360" w:lineRule="auto"/>
        <w:ind w:firstLine="709"/>
        <w:contextualSpacing/>
        <w:jc w:val="both"/>
        <w:rPr>
          <w:rFonts w:eastAsiaTheme="minorHAnsi"/>
          <w:b/>
          <w:sz w:val="28"/>
          <w:szCs w:val="28"/>
        </w:rPr>
      </w:pPr>
      <w:r w:rsidRPr="00D00828">
        <w:rPr>
          <w:sz w:val="28"/>
          <w:szCs w:val="28"/>
        </w:rPr>
        <w:t>МДК 01. 03. Подготовительные и сборочные операции перед сваркой – 8 ч.</w:t>
      </w:r>
    </w:p>
    <w:p w:rsidR="00B65735" w:rsidRPr="00D00828" w:rsidRDefault="00D00828" w:rsidP="00EF2CE3">
      <w:pPr>
        <w:tabs>
          <w:tab w:val="left" w:pos="728"/>
        </w:tabs>
        <w:spacing w:line="360" w:lineRule="auto"/>
        <w:ind w:firstLine="709"/>
        <w:contextualSpacing/>
        <w:jc w:val="both"/>
        <w:rPr>
          <w:rFonts w:eastAsiaTheme="minorHAnsi"/>
          <w:b/>
          <w:sz w:val="28"/>
          <w:szCs w:val="28"/>
        </w:rPr>
      </w:pPr>
      <w:r w:rsidRPr="00D00828">
        <w:rPr>
          <w:sz w:val="28"/>
          <w:szCs w:val="28"/>
        </w:rPr>
        <w:t>МДК 01. 04. Контроль качества сварных соединений – 4 ч.</w:t>
      </w:r>
    </w:p>
    <w:p w:rsidR="00B65735" w:rsidRPr="00D00828" w:rsidRDefault="00D00828" w:rsidP="00EF2CE3">
      <w:pPr>
        <w:tabs>
          <w:tab w:val="left" w:pos="728"/>
        </w:tabs>
        <w:spacing w:line="360" w:lineRule="auto"/>
        <w:ind w:firstLine="709"/>
        <w:contextualSpacing/>
        <w:jc w:val="both"/>
        <w:rPr>
          <w:rFonts w:eastAsiaTheme="minorHAnsi"/>
          <w:b/>
          <w:sz w:val="28"/>
          <w:szCs w:val="28"/>
        </w:rPr>
      </w:pPr>
      <w:r w:rsidRPr="00D00828">
        <w:rPr>
          <w:sz w:val="28"/>
          <w:szCs w:val="28"/>
        </w:rPr>
        <w:t>МДК 02. 01.Техника и технология ручной дуговой сварки (наплавки, речки) покрытым электродом – 6 ч.</w:t>
      </w:r>
    </w:p>
    <w:p w:rsidR="00B65735" w:rsidRPr="00D00828" w:rsidRDefault="00D00828" w:rsidP="00EF2CE3">
      <w:pPr>
        <w:tabs>
          <w:tab w:val="left" w:pos="728"/>
        </w:tabs>
        <w:spacing w:line="360" w:lineRule="auto"/>
        <w:ind w:firstLine="709"/>
        <w:contextualSpacing/>
        <w:jc w:val="both"/>
        <w:rPr>
          <w:rFonts w:eastAsiaTheme="minorHAnsi"/>
          <w:b/>
          <w:sz w:val="28"/>
          <w:szCs w:val="28"/>
        </w:rPr>
      </w:pPr>
      <w:r w:rsidRPr="00D00828">
        <w:rPr>
          <w:sz w:val="28"/>
          <w:szCs w:val="28"/>
        </w:rPr>
        <w:t xml:space="preserve">МДК 04. 01. </w:t>
      </w:r>
      <w:r w:rsidRPr="00D00828">
        <w:rPr>
          <w:sz w:val="28"/>
          <w:szCs w:val="28"/>
          <w:shd w:val="clear" w:color="auto" w:fill="FFFFFF"/>
        </w:rPr>
        <w:t>Техника и технология частично механизированной сварки (наплавки) плавлением в защитном газе – 96 ч.</w:t>
      </w:r>
    </w:p>
    <w:p w:rsidR="00B65735" w:rsidRDefault="00B65735" w:rsidP="00EF2CE3">
      <w:pPr>
        <w:tabs>
          <w:tab w:val="left" w:pos="728"/>
        </w:tabs>
        <w:spacing w:line="360" w:lineRule="auto"/>
        <w:ind w:firstLine="709"/>
        <w:contextualSpacing/>
        <w:jc w:val="both"/>
        <w:rPr>
          <w:rFonts w:eastAsiaTheme="minorHAnsi"/>
          <w:b/>
          <w:sz w:val="28"/>
          <w:szCs w:val="28"/>
        </w:rPr>
      </w:pPr>
    </w:p>
    <w:p w:rsidR="00361415" w:rsidRPr="00D00828" w:rsidRDefault="00361415" w:rsidP="00EF2CE3">
      <w:pPr>
        <w:tabs>
          <w:tab w:val="left" w:pos="728"/>
        </w:tabs>
        <w:spacing w:line="360" w:lineRule="auto"/>
        <w:ind w:firstLine="709"/>
        <w:contextualSpacing/>
        <w:jc w:val="both"/>
        <w:rPr>
          <w:rFonts w:eastAsiaTheme="minorHAnsi"/>
          <w:b/>
          <w:sz w:val="28"/>
          <w:szCs w:val="28"/>
        </w:rPr>
      </w:pPr>
    </w:p>
    <w:p w:rsidR="00D505CC" w:rsidRPr="00D505CC" w:rsidRDefault="000467D2" w:rsidP="00EF2CE3">
      <w:pPr>
        <w:tabs>
          <w:tab w:val="left" w:pos="728"/>
        </w:tabs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lastRenderedPageBreak/>
        <w:tab/>
      </w:r>
      <w:r w:rsidR="00D505CC">
        <w:rPr>
          <w:rFonts w:eastAsiaTheme="minorHAnsi"/>
          <w:b/>
          <w:sz w:val="28"/>
          <w:szCs w:val="28"/>
        </w:rPr>
        <w:t>1.</w:t>
      </w:r>
      <w:r w:rsidR="00206374">
        <w:rPr>
          <w:rFonts w:eastAsiaTheme="minorHAnsi"/>
          <w:b/>
          <w:sz w:val="28"/>
          <w:szCs w:val="28"/>
        </w:rPr>
        <w:t>6</w:t>
      </w:r>
      <w:r w:rsidR="00637A66">
        <w:rPr>
          <w:rFonts w:eastAsiaTheme="minorHAnsi"/>
          <w:b/>
          <w:sz w:val="28"/>
          <w:szCs w:val="28"/>
        </w:rPr>
        <w:t xml:space="preserve"> </w:t>
      </w:r>
      <w:r w:rsidR="00D505CC" w:rsidRPr="00D505CC">
        <w:rPr>
          <w:b/>
          <w:bCs/>
          <w:sz w:val="28"/>
          <w:szCs w:val="28"/>
        </w:rPr>
        <w:t>Оценка качества образовательной программы</w:t>
      </w:r>
    </w:p>
    <w:p w:rsidR="00A459B5" w:rsidRPr="00A459B5" w:rsidRDefault="00A459B5" w:rsidP="00EF2CE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459B5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A459B5" w:rsidRPr="00A459B5" w:rsidRDefault="00A459B5" w:rsidP="00EF2CE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459B5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D505CC" w:rsidRDefault="00D505CC" w:rsidP="00EF2CE3">
      <w:pPr>
        <w:spacing w:line="360" w:lineRule="auto"/>
        <w:ind w:firstLine="709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:rsidR="00361415" w:rsidRPr="00361415" w:rsidRDefault="00361415" w:rsidP="00EF2CE3">
      <w:pPr>
        <w:spacing w:line="360" w:lineRule="auto"/>
        <w:ind w:firstLine="709"/>
        <w:jc w:val="both"/>
        <w:rPr>
          <w:color w:val="000000"/>
          <w:sz w:val="16"/>
          <w:szCs w:val="28"/>
        </w:rPr>
      </w:pPr>
    </w:p>
    <w:p w:rsidR="00D505CC" w:rsidRPr="00D505CC" w:rsidRDefault="00D505CC" w:rsidP="00EF2CE3">
      <w:pPr>
        <w:spacing w:line="360" w:lineRule="auto"/>
        <w:ind w:firstLine="709"/>
        <w:jc w:val="both"/>
        <w:rPr>
          <w:b/>
          <w:spacing w:val="2"/>
          <w:sz w:val="28"/>
          <w:szCs w:val="28"/>
        </w:rPr>
      </w:pPr>
      <w:r w:rsidRPr="00D505CC">
        <w:rPr>
          <w:b/>
          <w:spacing w:val="2"/>
          <w:sz w:val="28"/>
          <w:szCs w:val="28"/>
        </w:rPr>
        <w:t>1.</w:t>
      </w:r>
      <w:r w:rsidR="00206374">
        <w:rPr>
          <w:b/>
          <w:spacing w:val="2"/>
          <w:sz w:val="28"/>
          <w:szCs w:val="28"/>
        </w:rPr>
        <w:t>6</w:t>
      </w:r>
      <w:r w:rsidRPr="00D505CC">
        <w:rPr>
          <w:b/>
          <w:spacing w:val="2"/>
          <w:sz w:val="28"/>
          <w:szCs w:val="28"/>
        </w:rPr>
        <w:t>.1 Текущий конт</w:t>
      </w:r>
      <w:r w:rsidR="00990274">
        <w:rPr>
          <w:b/>
          <w:spacing w:val="2"/>
          <w:sz w:val="28"/>
          <w:szCs w:val="28"/>
        </w:rPr>
        <w:t>роль и промежуточная аттестация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t>Освоение основной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pacing w:val="2"/>
          <w:sz w:val="28"/>
          <w:szCs w:val="28"/>
        </w:rPr>
      </w:pPr>
      <w:r w:rsidRPr="00D505CC">
        <w:rPr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D505CC">
        <w:rPr>
          <w:spacing w:val="2"/>
          <w:sz w:val="28"/>
          <w:szCs w:val="28"/>
        </w:rPr>
        <w:t>.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5CC">
        <w:rPr>
          <w:sz w:val="28"/>
          <w:szCs w:val="28"/>
        </w:rPr>
        <w:t>Учебным планом</w:t>
      </w:r>
      <w:r w:rsidR="00A35553">
        <w:rPr>
          <w:sz w:val="28"/>
          <w:szCs w:val="28"/>
        </w:rPr>
        <w:t xml:space="preserve">  </w:t>
      </w:r>
      <w:r w:rsidRPr="00D505CC">
        <w:rPr>
          <w:bCs/>
          <w:sz w:val="28"/>
          <w:szCs w:val="28"/>
        </w:rPr>
        <w:t>предусмотрен</w:t>
      </w:r>
      <w:r w:rsidR="00A459B5">
        <w:rPr>
          <w:bCs/>
          <w:sz w:val="28"/>
          <w:szCs w:val="28"/>
        </w:rPr>
        <w:t xml:space="preserve">о </w:t>
      </w:r>
      <w:r w:rsidR="00B65735">
        <w:rPr>
          <w:bCs/>
          <w:sz w:val="28"/>
          <w:szCs w:val="28"/>
        </w:rPr>
        <w:t>144</w:t>
      </w:r>
      <w:r w:rsidR="00A459B5">
        <w:rPr>
          <w:bCs/>
          <w:sz w:val="28"/>
          <w:szCs w:val="28"/>
        </w:rPr>
        <w:t>ак.ч./</w:t>
      </w:r>
      <w:r w:rsidR="00B65735">
        <w:rPr>
          <w:bCs/>
          <w:sz w:val="28"/>
          <w:szCs w:val="28"/>
        </w:rPr>
        <w:t>4</w:t>
      </w:r>
      <w:r w:rsidRPr="00D505CC">
        <w:rPr>
          <w:bCs/>
          <w:sz w:val="28"/>
          <w:szCs w:val="28"/>
        </w:rPr>
        <w:t>нед.промежуточной аттестации. Экзамены не сконцентрированы в рамках одной недели, сессии отсутствуют.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</w:t>
      </w:r>
      <w:r w:rsidRPr="00D505CC">
        <w:rPr>
          <w:spacing w:val="2"/>
          <w:sz w:val="28"/>
          <w:szCs w:val="28"/>
        </w:rPr>
        <w:lastRenderedPageBreak/>
        <w:t>образовательной программы, календарно-тематическими планами преподавателей и рабочими программами дисциплин, профессиональных модулей.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дисциплин, как традиционными, так и инновационными методами, включая компьютерные технологии. 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505CC">
        <w:rPr>
          <w:spacing w:val="2"/>
          <w:sz w:val="28"/>
          <w:szCs w:val="28"/>
        </w:rPr>
        <w:t xml:space="preserve">Формы текущего контроля - </w:t>
      </w:r>
      <w:r w:rsidRPr="00D505CC">
        <w:rPr>
          <w:sz w:val="28"/>
          <w:szCs w:val="28"/>
          <w:shd w:val="clear" w:color="auto" w:fill="FFFFFF"/>
        </w:rPr>
        <w:t xml:space="preserve">оценка устного/письменного ответа обучающихся, практической или лабораторной работы, тематического зачета, контрольной работы, тестирования и др. 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дисциплины.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При реализации </w:t>
      </w:r>
      <w:r w:rsidRPr="00D505CC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D505CC">
        <w:rPr>
          <w:sz w:val="28"/>
          <w:szCs w:val="28"/>
        </w:rPr>
        <w:t xml:space="preserve"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</w:t>
      </w:r>
      <w:r w:rsidRPr="00D505CC">
        <w:rPr>
          <w:sz w:val="28"/>
          <w:szCs w:val="28"/>
        </w:rPr>
        <w:lastRenderedPageBreak/>
        <w:t>если дисциплина или МДК осваиваются в течение нескольких семестров, то промежуточная аттестация не планируется каждый семестр.</w:t>
      </w:r>
    </w:p>
    <w:p w:rsidR="00A459B5" w:rsidRPr="00A459B5" w:rsidRDefault="00A459B5" w:rsidP="00EF2CE3">
      <w:pPr>
        <w:spacing w:line="360" w:lineRule="auto"/>
        <w:ind w:firstLine="709"/>
        <w:jc w:val="both"/>
        <w:rPr>
          <w:sz w:val="28"/>
          <w:szCs w:val="28"/>
        </w:rPr>
      </w:pPr>
      <w:r w:rsidRPr="00A459B5">
        <w:rPr>
          <w:sz w:val="28"/>
          <w:szCs w:val="28"/>
        </w:rPr>
        <w:t>В учебные циклы включается промежуточная аттестация обучающихся, которая осуществляется в рамках освоения указанных циклов в соответствии с разработанными образовательной организацией фондами оценочных средств, позволяющими оценить достижения запланированных по отдельным дисциплинам, модулям и практикам результатов обучения.</w:t>
      </w:r>
    </w:p>
    <w:p w:rsidR="00A459B5" w:rsidRDefault="00D505CC" w:rsidP="00EF2CE3">
      <w:pPr>
        <w:spacing w:line="360" w:lineRule="auto"/>
        <w:ind w:firstLine="709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Промежуточная аттестация проводится согласно расписанию и составляет:</w:t>
      </w:r>
      <w:r w:rsidR="00BC6A27">
        <w:rPr>
          <w:sz w:val="28"/>
          <w:szCs w:val="28"/>
        </w:rPr>
        <w:t xml:space="preserve"> на 2 курсе – </w:t>
      </w:r>
      <w:r w:rsidR="00B65735">
        <w:rPr>
          <w:sz w:val="28"/>
          <w:szCs w:val="28"/>
        </w:rPr>
        <w:t>36</w:t>
      </w:r>
      <w:r w:rsidR="00BC6A27">
        <w:rPr>
          <w:sz w:val="28"/>
          <w:szCs w:val="28"/>
        </w:rPr>
        <w:t>ак.ч.</w:t>
      </w:r>
      <w:r w:rsidR="00B65735">
        <w:rPr>
          <w:sz w:val="28"/>
          <w:szCs w:val="28"/>
        </w:rPr>
        <w:t xml:space="preserve">/1 </w:t>
      </w:r>
      <w:r w:rsidR="00990274">
        <w:rPr>
          <w:sz w:val="28"/>
          <w:szCs w:val="28"/>
        </w:rPr>
        <w:t>нед.</w:t>
      </w:r>
      <w:r w:rsidR="00BC6A27">
        <w:rPr>
          <w:sz w:val="28"/>
          <w:szCs w:val="28"/>
        </w:rPr>
        <w:t xml:space="preserve">, на 3 курсе </w:t>
      </w:r>
      <w:r w:rsidR="00B65735">
        <w:rPr>
          <w:sz w:val="28"/>
          <w:szCs w:val="28"/>
        </w:rPr>
        <w:t>106</w:t>
      </w:r>
      <w:r w:rsidR="00BC6A27">
        <w:rPr>
          <w:sz w:val="28"/>
          <w:szCs w:val="28"/>
        </w:rPr>
        <w:t>ак.ч.</w:t>
      </w:r>
      <w:r w:rsidR="00B65735">
        <w:rPr>
          <w:sz w:val="28"/>
          <w:szCs w:val="28"/>
        </w:rPr>
        <w:t>/3</w:t>
      </w:r>
      <w:r w:rsidR="00990274">
        <w:rPr>
          <w:sz w:val="28"/>
          <w:szCs w:val="28"/>
        </w:rPr>
        <w:t>нед</w:t>
      </w:r>
      <w:r w:rsidR="00A459B5">
        <w:rPr>
          <w:sz w:val="28"/>
          <w:szCs w:val="28"/>
        </w:rPr>
        <w:t>.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основного вида профессиональной деятельности. 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392CBC" w:rsidRDefault="00D505CC" w:rsidP="00EF2CE3">
      <w:pPr>
        <w:spacing w:line="360" w:lineRule="auto"/>
        <w:ind w:firstLine="709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За весь период обучающиеся сдают </w:t>
      </w:r>
      <w:r w:rsidR="000467D2">
        <w:rPr>
          <w:sz w:val="28"/>
          <w:szCs w:val="28"/>
        </w:rPr>
        <w:t>3</w:t>
      </w:r>
      <w:r w:rsidRPr="00D505CC">
        <w:rPr>
          <w:sz w:val="28"/>
          <w:szCs w:val="28"/>
        </w:rPr>
        <w:t xml:space="preserve"> экзамена квалификационных, </w:t>
      </w:r>
      <w:r w:rsidR="00D15A80">
        <w:rPr>
          <w:sz w:val="28"/>
          <w:szCs w:val="28"/>
        </w:rPr>
        <w:t>3</w:t>
      </w:r>
      <w:r w:rsidRPr="00D505CC">
        <w:rPr>
          <w:sz w:val="28"/>
          <w:szCs w:val="28"/>
        </w:rPr>
        <w:t xml:space="preserve"> экзамен</w:t>
      </w:r>
      <w:r w:rsidR="00392CBC">
        <w:rPr>
          <w:sz w:val="28"/>
          <w:szCs w:val="28"/>
        </w:rPr>
        <w:t>ов</w:t>
      </w:r>
      <w:r w:rsidRPr="00D505CC">
        <w:rPr>
          <w:sz w:val="28"/>
          <w:szCs w:val="28"/>
        </w:rPr>
        <w:t xml:space="preserve">, </w:t>
      </w:r>
      <w:r w:rsidR="00B65735">
        <w:rPr>
          <w:sz w:val="28"/>
          <w:szCs w:val="28"/>
        </w:rPr>
        <w:t>21</w:t>
      </w:r>
      <w:r w:rsidRPr="00D505CC">
        <w:rPr>
          <w:sz w:val="28"/>
          <w:szCs w:val="28"/>
        </w:rPr>
        <w:t xml:space="preserve"> дифференцированны</w:t>
      </w:r>
      <w:r w:rsidR="00D15A80">
        <w:rPr>
          <w:sz w:val="28"/>
          <w:szCs w:val="28"/>
        </w:rPr>
        <w:t>х</w:t>
      </w:r>
      <w:r w:rsidRPr="00D505CC">
        <w:rPr>
          <w:sz w:val="28"/>
          <w:szCs w:val="28"/>
        </w:rPr>
        <w:t xml:space="preserve"> зачёт</w:t>
      </w:r>
      <w:r w:rsidR="00D15A80">
        <w:rPr>
          <w:sz w:val="28"/>
          <w:szCs w:val="28"/>
        </w:rPr>
        <w:t>ов</w:t>
      </w:r>
      <w:r w:rsidR="00B65735">
        <w:rPr>
          <w:sz w:val="28"/>
          <w:szCs w:val="28"/>
        </w:rPr>
        <w:t>, 2</w:t>
      </w:r>
      <w:r w:rsidR="00A35553">
        <w:rPr>
          <w:sz w:val="28"/>
          <w:szCs w:val="28"/>
        </w:rPr>
        <w:t xml:space="preserve"> КДЗ</w:t>
      </w:r>
      <w:r w:rsidRPr="00D505CC">
        <w:rPr>
          <w:sz w:val="28"/>
          <w:szCs w:val="28"/>
        </w:rPr>
        <w:t>.</w:t>
      </w:r>
    </w:p>
    <w:p w:rsidR="00D505CC" w:rsidRDefault="00D505CC" w:rsidP="00EF2CE3">
      <w:pPr>
        <w:spacing w:line="360" w:lineRule="auto"/>
        <w:ind w:firstLine="709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Оценка компетенций обучающихся проходит в форме тестирования, демонстрации умений. В образовательной организации разработана Программа текущей и промежуточной аттестации.</w:t>
      </w:r>
    </w:p>
    <w:p w:rsidR="00637A66" w:rsidRDefault="00637A66" w:rsidP="00EF2CE3">
      <w:pPr>
        <w:spacing w:line="360" w:lineRule="auto"/>
        <w:ind w:firstLine="709"/>
        <w:contextualSpacing/>
        <w:rPr>
          <w:b/>
          <w:color w:val="000000"/>
          <w:sz w:val="28"/>
          <w:szCs w:val="28"/>
        </w:rPr>
      </w:pPr>
    </w:p>
    <w:p w:rsidR="00D505CC" w:rsidRPr="00D505CC" w:rsidRDefault="00D505CC" w:rsidP="00EF2CE3">
      <w:pPr>
        <w:spacing w:line="360" w:lineRule="auto"/>
        <w:ind w:firstLine="709"/>
        <w:contextualSpacing/>
        <w:rPr>
          <w:b/>
          <w:color w:val="000000"/>
          <w:sz w:val="28"/>
          <w:szCs w:val="28"/>
        </w:rPr>
      </w:pPr>
      <w:r w:rsidRPr="00D505CC">
        <w:rPr>
          <w:b/>
          <w:color w:val="000000"/>
          <w:sz w:val="28"/>
          <w:szCs w:val="28"/>
        </w:rPr>
        <w:lastRenderedPageBreak/>
        <w:t>1.</w:t>
      </w:r>
      <w:r w:rsidR="00206374">
        <w:rPr>
          <w:b/>
          <w:color w:val="000000"/>
          <w:sz w:val="28"/>
          <w:szCs w:val="28"/>
        </w:rPr>
        <w:t>6</w:t>
      </w:r>
      <w:r w:rsidR="000467D2">
        <w:rPr>
          <w:b/>
          <w:color w:val="000000"/>
          <w:sz w:val="28"/>
          <w:szCs w:val="28"/>
        </w:rPr>
        <w:t>.2 Внешняя оценка</w:t>
      </w:r>
    </w:p>
    <w:p w:rsidR="00D505CC" w:rsidRDefault="00D505CC" w:rsidP="00EF2CE3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505CC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:rsidR="00361415" w:rsidRPr="00D505CC" w:rsidRDefault="00361415" w:rsidP="00EF2CE3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D505CC" w:rsidRPr="00D505CC" w:rsidRDefault="00D505CC" w:rsidP="00EF2CE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505CC">
        <w:rPr>
          <w:b/>
          <w:sz w:val="28"/>
          <w:szCs w:val="28"/>
        </w:rPr>
        <w:t>1.</w:t>
      </w:r>
      <w:r w:rsidR="00206374">
        <w:rPr>
          <w:b/>
          <w:sz w:val="28"/>
          <w:szCs w:val="28"/>
        </w:rPr>
        <w:t>6</w:t>
      </w:r>
      <w:r w:rsidRPr="00D505CC">
        <w:rPr>
          <w:b/>
          <w:sz w:val="28"/>
          <w:szCs w:val="28"/>
        </w:rPr>
        <w:t>.3 Государственная итоговая аттестация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Государственная итоговая аттестация проводится в форме защиты выпускной квалификационной работы в виде демонстрационного экзамена.</w:t>
      </w:r>
    </w:p>
    <w:p w:rsidR="00D505CC" w:rsidRPr="00D505CC" w:rsidRDefault="00D505CC" w:rsidP="00EF2CE3">
      <w:pPr>
        <w:spacing w:line="360" w:lineRule="auto"/>
        <w:ind w:firstLine="709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Требования к содержанию, объему и структуре выпускной квалификационной работы образовательная организация определяет с учетом ПООП.</w:t>
      </w:r>
    </w:p>
    <w:p w:rsidR="000B5FDE" w:rsidRDefault="00D505CC" w:rsidP="00EF2CE3">
      <w:pPr>
        <w:spacing w:line="360" w:lineRule="auto"/>
        <w:ind w:firstLine="709"/>
        <w:jc w:val="both"/>
      </w:pPr>
      <w:r w:rsidRPr="00D505CC">
        <w:rPr>
          <w:sz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 w:rsidR="00B65735">
        <w:rPr>
          <w:sz w:val="28"/>
        </w:rPr>
        <w:t xml:space="preserve"> </w:t>
      </w:r>
      <w:r w:rsidR="00B65735">
        <w:rPr>
          <w:spacing w:val="2"/>
          <w:sz w:val="28"/>
          <w:szCs w:val="28"/>
        </w:rPr>
        <w:t>108</w:t>
      </w:r>
      <w:r w:rsidR="00361415">
        <w:rPr>
          <w:spacing w:val="2"/>
          <w:sz w:val="28"/>
          <w:szCs w:val="28"/>
        </w:rPr>
        <w:t xml:space="preserve"> </w:t>
      </w:r>
      <w:r w:rsidRPr="00D505CC">
        <w:rPr>
          <w:spacing w:val="2"/>
          <w:sz w:val="28"/>
          <w:szCs w:val="28"/>
        </w:rPr>
        <w:t>ак.ч./</w:t>
      </w:r>
      <w:r w:rsidR="00B65735">
        <w:rPr>
          <w:spacing w:val="2"/>
          <w:sz w:val="28"/>
          <w:szCs w:val="28"/>
        </w:rPr>
        <w:t>3</w:t>
      </w:r>
      <w:r w:rsidR="00637A66">
        <w:rPr>
          <w:spacing w:val="2"/>
          <w:sz w:val="28"/>
          <w:szCs w:val="28"/>
        </w:rPr>
        <w:t xml:space="preserve"> н</w:t>
      </w:r>
      <w:r w:rsidRPr="00D505CC">
        <w:rPr>
          <w:spacing w:val="2"/>
          <w:sz w:val="28"/>
          <w:szCs w:val="28"/>
        </w:rPr>
        <w:t>.</w:t>
      </w:r>
      <w:bookmarkStart w:id="0" w:name="_GoBack"/>
      <w:bookmarkEnd w:id="0"/>
    </w:p>
    <w:sectPr w:rsidR="000B5FDE" w:rsidSect="00932C7E">
      <w:footerReference w:type="default" r:id="rId8"/>
      <w:pgSz w:w="16838" w:h="11906" w:orient="landscape"/>
      <w:pgMar w:top="1701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C4" w:rsidRDefault="001A5FC4" w:rsidP="00932C7E">
      <w:r>
        <w:separator/>
      </w:r>
    </w:p>
  </w:endnote>
  <w:endnote w:type="continuationSeparator" w:id="0">
    <w:p w:rsidR="001A5FC4" w:rsidRDefault="001A5FC4" w:rsidP="00932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148636"/>
      <w:docPartObj>
        <w:docPartGallery w:val="Page Numbers (Bottom of Page)"/>
        <w:docPartUnique/>
      </w:docPartObj>
    </w:sdtPr>
    <w:sdtEndPr/>
    <w:sdtContent>
      <w:p w:rsidR="000A3DD7" w:rsidRDefault="00B66FB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41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0A3DD7" w:rsidRDefault="000A3DD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C4" w:rsidRDefault="001A5FC4" w:rsidP="00932C7E">
      <w:r>
        <w:separator/>
      </w:r>
    </w:p>
  </w:footnote>
  <w:footnote w:type="continuationSeparator" w:id="0">
    <w:p w:rsidR="001A5FC4" w:rsidRDefault="001A5FC4" w:rsidP="00932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3A601C8"/>
    <w:multiLevelType w:val="multilevel"/>
    <w:tmpl w:val="F968AF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6013F"/>
    <w:multiLevelType w:val="multilevel"/>
    <w:tmpl w:val="9D485A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CB3189"/>
    <w:multiLevelType w:val="hybridMultilevel"/>
    <w:tmpl w:val="AC3039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E14DF"/>
    <w:multiLevelType w:val="hybridMultilevel"/>
    <w:tmpl w:val="EBD25A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76427"/>
    <w:multiLevelType w:val="hybridMultilevel"/>
    <w:tmpl w:val="B6CC513C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3678C2"/>
    <w:multiLevelType w:val="hybridMultilevel"/>
    <w:tmpl w:val="203277E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D8144A8"/>
    <w:multiLevelType w:val="hybridMultilevel"/>
    <w:tmpl w:val="47A85A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303B8"/>
    <w:multiLevelType w:val="multilevel"/>
    <w:tmpl w:val="B65A47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79591F0C"/>
    <w:multiLevelType w:val="hybridMultilevel"/>
    <w:tmpl w:val="03C63A5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1"/>
  </w:num>
  <w:num w:numId="4">
    <w:abstractNumId w:val="8"/>
  </w:num>
  <w:num w:numId="5">
    <w:abstractNumId w:val="6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2"/>
  </w:num>
  <w:num w:numId="10">
    <w:abstractNumId w:val="2"/>
  </w:num>
  <w:num w:numId="11">
    <w:abstractNumId w:val="20"/>
  </w:num>
  <w:num w:numId="12">
    <w:abstractNumId w:val="13"/>
  </w:num>
  <w:num w:numId="13">
    <w:abstractNumId w:val="21"/>
  </w:num>
  <w:num w:numId="14">
    <w:abstractNumId w:val="15"/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5"/>
  </w:num>
  <w:num w:numId="18">
    <w:abstractNumId w:val="0"/>
  </w:num>
  <w:num w:numId="19">
    <w:abstractNumId w:val="1"/>
  </w:num>
  <w:num w:numId="20">
    <w:abstractNumId w:val="17"/>
  </w:num>
  <w:num w:numId="21">
    <w:abstractNumId w:val="18"/>
  </w:num>
  <w:num w:numId="22">
    <w:abstractNumId w:val="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609A"/>
    <w:rsid w:val="000467D2"/>
    <w:rsid w:val="00074ECD"/>
    <w:rsid w:val="000A28F6"/>
    <w:rsid w:val="000A3DD7"/>
    <w:rsid w:val="000B1943"/>
    <w:rsid w:val="000B5FDE"/>
    <w:rsid w:val="00122C55"/>
    <w:rsid w:val="0012667C"/>
    <w:rsid w:val="00186260"/>
    <w:rsid w:val="0019572A"/>
    <w:rsid w:val="001A5FC4"/>
    <w:rsid w:val="00206374"/>
    <w:rsid w:val="00207C20"/>
    <w:rsid w:val="00212658"/>
    <w:rsid w:val="00222EAD"/>
    <w:rsid w:val="00235532"/>
    <w:rsid w:val="002538FC"/>
    <w:rsid w:val="00266A15"/>
    <w:rsid w:val="0029039A"/>
    <w:rsid w:val="00296E54"/>
    <w:rsid w:val="002A5614"/>
    <w:rsid w:val="002C3A41"/>
    <w:rsid w:val="002C5796"/>
    <w:rsid w:val="002D279C"/>
    <w:rsid w:val="00304DA4"/>
    <w:rsid w:val="0035638B"/>
    <w:rsid w:val="00361415"/>
    <w:rsid w:val="00392CBC"/>
    <w:rsid w:val="003F27B9"/>
    <w:rsid w:val="00442D1D"/>
    <w:rsid w:val="00451B75"/>
    <w:rsid w:val="0045483C"/>
    <w:rsid w:val="00471DB5"/>
    <w:rsid w:val="004F224C"/>
    <w:rsid w:val="005432A5"/>
    <w:rsid w:val="00597AB4"/>
    <w:rsid w:val="005B186A"/>
    <w:rsid w:val="005F4BD2"/>
    <w:rsid w:val="00637A66"/>
    <w:rsid w:val="0065028D"/>
    <w:rsid w:val="00663643"/>
    <w:rsid w:val="006A7934"/>
    <w:rsid w:val="006C2730"/>
    <w:rsid w:val="006E2F61"/>
    <w:rsid w:val="006E51B7"/>
    <w:rsid w:val="006F0D7A"/>
    <w:rsid w:val="00706CD0"/>
    <w:rsid w:val="00716976"/>
    <w:rsid w:val="00726A28"/>
    <w:rsid w:val="007737E7"/>
    <w:rsid w:val="00776342"/>
    <w:rsid w:val="007B374C"/>
    <w:rsid w:val="007C7AD2"/>
    <w:rsid w:val="007E013B"/>
    <w:rsid w:val="00821FA0"/>
    <w:rsid w:val="008D52B1"/>
    <w:rsid w:val="009236E4"/>
    <w:rsid w:val="00932C7E"/>
    <w:rsid w:val="009535CE"/>
    <w:rsid w:val="00970714"/>
    <w:rsid w:val="00980AF3"/>
    <w:rsid w:val="00990274"/>
    <w:rsid w:val="009C543E"/>
    <w:rsid w:val="009D1A5B"/>
    <w:rsid w:val="009D3F5C"/>
    <w:rsid w:val="00A074D5"/>
    <w:rsid w:val="00A12D80"/>
    <w:rsid w:val="00A35553"/>
    <w:rsid w:val="00A459B5"/>
    <w:rsid w:val="00A92BB8"/>
    <w:rsid w:val="00AB67E0"/>
    <w:rsid w:val="00AF5924"/>
    <w:rsid w:val="00B65735"/>
    <w:rsid w:val="00B66FB7"/>
    <w:rsid w:val="00BA6B69"/>
    <w:rsid w:val="00BC6A27"/>
    <w:rsid w:val="00C33EBB"/>
    <w:rsid w:val="00C51697"/>
    <w:rsid w:val="00C740F5"/>
    <w:rsid w:val="00C9609A"/>
    <w:rsid w:val="00CA78E3"/>
    <w:rsid w:val="00CC2EE1"/>
    <w:rsid w:val="00CD13D6"/>
    <w:rsid w:val="00CE6CEC"/>
    <w:rsid w:val="00CF484B"/>
    <w:rsid w:val="00D00828"/>
    <w:rsid w:val="00D15A80"/>
    <w:rsid w:val="00D35CE5"/>
    <w:rsid w:val="00D4670C"/>
    <w:rsid w:val="00D467B9"/>
    <w:rsid w:val="00D505CC"/>
    <w:rsid w:val="00DA6400"/>
    <w:rsid w:val="00DD406A"/>
    <w:rsid w:val="00DE2093"/>
    <w:rsid w:val="00DE391C"/>
    <w:rsid w:val="00E55096"/>
    <w:rsid w:val="00E619B1"/>
    <w:rsid w:val="00EF2CE3"/>
    <w:rsid w:val="00F11F69"/>
    <w:rsid w:val="00F57DA3"/>
    <w:rsid w:val="00F675AB"/>
    <w:rsid w:val="00F85894"/>
    <w:rsid w:val="00FA2503"/>
    <w:rsid w:val="00FA7399"/>
    <w:rsid w:val="00FD6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0DB66B"/>
  <w15:docId w15:val="{A60FC827-F29A-427D-9CEB-9E591ADCA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C5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 + Не полужирный"/>
    <w:basedOn w:val="a0"/>
    <w:rsid w:val="00122C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39"/>
    <w:rsid w:val="00CD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11F69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42D1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2D1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link w:val="a9"/>
    <w:uiPriority w:val="99"/>
    <w:rsid w:val="009D1A5B"/>
    <w:pPr>
      <w:spacing w:before="120" w:after="120"/>
    </w:pPr>
    <w:rPr>
      <w:sz w:val="24"/>
      <w:szCs w:val="24"/>
    </w:rPr>
  </w:style>
  <w:style w:type="character" w:customStyle="1" w:styleId="a9">
    <w:name w:val="Обычный (веб) Знак"/>
    <w:basedOn w:val="a0"/>
    <w:link w:val="a8"/>
    <w:rsid w:val="009D1A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862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32C7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2C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32C7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2C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27">
    <w:name w:val="c27"/>
    <w:basedOn w:val="a"/>
    <w:rsid w:val="00FA7399"/>
    <w:pPr>
      <w:spacing w:before="100" w:beforeAutospacing="1" w:after="100" w:afterAutospacing="1"/>
    </w:pPr>
    <w:rPr>
      <w:sz w:val="24"/>
      <w:szCs w:val="24"/>
    </w:rPr>
  </w:style>
  <w:style w:type="character" w:customStyle="1" w:styleId="c37">
    <w:name w:val="c37"/>
    <w:basedOn w:val="a0"/>
    <w:rsid w:val="00FA7399"/>
  </w:style>
  <w:style w:type="character" w:customStyle="1" w:styleId="apple-converted-space">
    <w:name w:val="apple-converted-space"/>
    <w:basedOn w:val="a0"/>
    <w:rsid w:val="00FA7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arant.ru/products/ipo/prime/doc/7124021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15</Pages>
  <Words>2952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Элиза</cp:lastModifiedBy>
  <cp:revision>44</cp:revision>
  <cp:lastPrinted>2020-06-22T09:32:00Z</cp:lastPrinted>
  <dcterms:created xsi:type="dcterms:W3CDTF">2017-12-14T16:10:00Z</dcterms:created>
  <dcterms:modified xsi:type="dcterms:W3CDTF">2021-10-23T07:19:00Z</dcterms:modified>
</cp:coreProperties>
</file>